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18" w:rsidRDefault="002C1B2E">
      <w:pPr>
        <w:spacing w:after="0"/>
        <w:ind w:left="178" w:right="14" w:hanging="10"/>
        <w:jc w:val="center"/>
      </w:pPr>
      <w:r>
        <w:rPr>
          <w:sz w:val="38"/>
        </w:rPr>
        <w:t>Pawnee Community Unit School District #11</w:t>
      </w:r>
    </w:p>
    <w:p w:rsidR="005F3418" w:rsidRDefault="002C1B2E">
      <w:pPr>
        <w:spacing w:after="204"/>
        <w:ind w:left="207" w:hanging="10"/>
        <w:jc w:val="center"/>
      </w:pPr>
      <w:r>
        <w:rPr>
          <w:sz w:val="34"/>
        </w:rPr>
        <w:t>BOARD OF EDUCATION MEETING WORKSHEET</w:t>
      </w:r>
    </w:p>
    <w:p w:rsidR="005F3418" w:rsidRDefault="002C1B2E">
      <w:pPr>
        <w:spacing w:after="0"/>
        <w:ind w:left="168"/>
        <w:jc w:val="center"/>
      </w:pPr>
      <w:r>
        <w:rPr>
          <w:sz w:val="32"/>
        </w:rPr>
        <w:t>7:00 P.M., WEDNESDAY, SEPTEMBER 18, 2019</w:t>
      </w:r>
    </w:p>
    <w:tbl>
      <w:tblPr>
        <w:tblStyle w:val="TableGrid"/>
        <w:tblW w:w="6029" w:type="dxa"/>
        <w:tblInd w:w="1694" w:type="dxa"/>
        <w:tblCellMar>
          <w:top w:w="0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5969"/>
      </w:tblGrid>
      <w:tr w:rsidR="005F3418">
        <w:trPr>
          <w:trHeight w:val="79"/>
        </w:trPr>
        <w:tc>
          <w:tcPr>
            <w:tcW w:w="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F3418" w:rsidRDefault="005F3418" w:rsidP="002C1B2E">
            <w:pPr>
              <w:jc w:val="center"/>
            </w:pPr>
          </w:p>
        </w:tc>
        <w:tc>
          <w:tcPr>
            <w:tcW w:w="5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3418" w:rsidRDefault="002C1B2E" w:rsidP="002C1B2E">
            <w:pPr>
              <w:spacing w:after="0"/>
              <w:jc w:val="center"/>
            </w:pPr>
            <w:r>
              <w:rPr>
                <w:sz w:val="34"/>
              </w:rPr>
              <w:t>PAWNEE HIGH SCHOOL, PAWNEE, ILLINOIS</w:t>
            </w:r>
          </w:p>
        </w:tc>
      </w:tr>
      <w:tr w:rsidR="005F3418">
        <w:trPr>
          <w:trHeight w:val="313"/>
        </w:trPr>
        <w:tc>
          <w:tcPr>
            <w:tcW w:w="6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F3418" w:rsidRDefault="005F341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3418" w:rsidRDefault="005F3418"/>
        </w:tc>
      </w:tr>
    </w:tbl>
    <w:p w:rsidR="005F3418" w:rsidRDefault="002C1B2E">
      <w:pPr>
        <w:tabs>
          <w:tab w:val="center" w:pos="1942"/>
        </w:tabs>
        <w:spacing w:after="148"/>
      </w:pPr>
      <w:r>
        <w:rPr>
          <w:sz w:val="36"/>
        </w:rPr>
        <w:t>l.</w:t>
      </w:r>
      <w:r>
        <w:rPr>
          <w:sz w:val="36"/>
        </w:rPr>
        <w:tab/>
        <w:t>CALL TO</w:t>
      </w:r>
      <w:r>
        <w:rPr>
          <w:sz w:val="36"/>
        </w:rPr>
        <w:t xml:space="preserve"> ORDER</w:t>
      </w:r>
    </w:p>
    <w:p w:rsidR="005F3418" w:rsidRDefault="002C1B2E">
      <w:pPr>
        <w:pStyle w:val="Heading1"/>
        <w:ind w:left="77"/>
      </w:pPr>
      <w:r>
        <w:rPr>
          <w:noProof/>
        </w:rPr>
        <w:drawing>
          <wp:inline distT="0" distB="0" distL="0" distR="0">
            <wp:extent cx="124968" cy="131104"/>
            <wp:effectExtent l="0" t="0" r="0" b="0"/>
            <wp:docPr id="44683" name="Picture 44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3" name="Picture 446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3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ROLL CALL</w:t>
      </w:r>
    </w:p>
    <w:p w:rsidR="005F3418" w:rsidRDefault="002C1B2E">
      <w:pPr>
        <w:spacing w:after="233" w:line="265" w:lineRule="auto"/>
        <w:ind w:left="787" w:right="19" w:firstLine="9"/>
      </w:pPr>
      <w:r>
        <w:rPr>
          <w:sz w:val="28"/>
        </w:rPr>
        <w:t xml:space="preserve">Secretary, Amy </w:t>
      </w:r>
      <w:proofErr w:type="spellStart"/>
      <w:r>
        <w:rPr>
          <w:sz w:val="28"/>
        </w:rPr>
        <w:t>Wort</w:t>
      </w:r>
      <w:proofErr w:type="spellEnd"/>
    </w:p>
    <w:p w:rsidR="005F3418" w:rsidRDefault="002C1B2E">
      <w:pPr>
        <w:spacing w:after="13" w:line="352" w:lineRule="auto"/>
        <w:ind w:left="729" w:right="394" w:firstLine="9"/>
      </w:pPr>
      <w:r>
        <w:rPr>
          <w:sz w:val="26"/>
        </w:rPr>
        <w:t xml:space="preserve">p _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ab/>
        <w:t>P - Ward</w:t>
      </w:r>
      <w:r>
        <w:rPr>
          <w:sz w:val="26"/>
        </w:rPr>
        <w:tab/>
        <w:t>P - Shelton</w:t>
      </w:r>
      <w:r>
        <w:rPr>
          <w:sz w:val="26"/>
        </w:rPr>
        <w:tab/>
        <w:t>A - Kern p _ Howard</w:t>
      </w:r>
      <w:r>
        <w:rPr>
          <w:sz w:val="26"/>
        </w:rPr>
        <w:tab/>
        <w:t>P — Starr</w:t>
      </w:r>
      <w:r>
        <w:rPr>
          <w:sz w:val="26"/>
        </w:rPr>
        <w:tab/>
        <w:t xml:space="preserve">P - </w:t>
      </w:r>
      <w:proofErr w:type="spellStart"/>
      <w:r>
        <w:rPr>
          <w:sz w:val="26"/>
        </w:rPr>
        <w:t>McTaggart</w:t>
      </w:r>
      <w:proofErr w:type="spellEnd"/>
    </w:p>
    <w:p w:rsidR="005F3418" w:rsidRDefault="002C1B2E">
      <w:pPr>
        <w:spacing w:after="256" w:line="247" w:lineRule="auto"/>
        <w:ind w:left="48" w:firstLine="9"/>
      </w:pPr>
      <w:r>
        <w:rPr>
          <w:sz w:val="26"/>
        </w:rPr>
        <w:t>Also present:</w:t>
      </w:r>
    </w:p>
    <w:p w:rsidR="005F3418" w:rsidRDefault="002C1B2E">
      <w:pPr>
        <w:tabs>
          <w:tab w:val="right" w:pos="9317"/>
        </w:tabs>
        <w:spacing w:after="116" w:line="247" w:lineRule="auto"/>
      </w:pPr>
      <w:r>
        <w:rPr>
          <w:sz w:val="26"/>
        </w:rPr>
        <w:t>P - Scott Cameron, Superintendent</w:t>
      </w:r>
      <w:r>
        <w:rPr>
          <w:sz w:val="26"/>
        </w:rPr>
        <w:tab/>
        <w:t xml:space="preserve">P - Tim </w:t>
      </w:r>
      <w:proofErr w:type="spellStart"/>
      <w:r>
        <w:rPr>
          <w:sz w:val="26"/>
        </w:rPr>
        <w:t>Kratochvil</w:t>
      </w:r>
      <w:proofErr w:type="spellEnd"/>
      <w:r>
        <w:rPr>
          <w:sz w:val="26"/>
        </w:rPr>
        <w:t>, Jr./Sr. High School Principal</w:t>
      </w:r>
    </w:p>
    <w:p w:rsidR="005F3418" w:rsidRDefault="002C1B2E">
      <w:pPr>
        <w:spacing w:after="374" w:line="265" w:lineRule="auto"/>
        <w:ind w:left="62" w:right="19" w:firstLine="9"/>
      </w:pPr>
      <w:r>
        <w:rPr>
          <w:sz w:val="28"/>
        </w:rPr>
        <w:t xml:space="preserve">P - Chris </w:t>
      </w:r>
      <w:proofErr w:type="spellStart"/>
      <w:r>
        <w:rPr>
          <w:sz w:val="28"/>
        </w:rPr>
        <w:t>Hennemann</w:t>
      </w:r>
      <w:proofErr w:type="spellEnd"/>
      <w:r>
        <w:rPr>
          <w:sz w:val="28"/>
        </w:rPr>
        <w:t>, Grade School Principal</w:t>
      </w:r>
    </w:p>
    <w:p w:rsidR="005F3418" w:rsidRDefault="002C1B2E">
      <w:pPr>
        <w:pStyle w:val="Heading2"/>
        <w:spacing w:after="310"/>
        <w:ind w:left="43"/>
      </w:pPr>
      <w:r>
        <w:rPr>
          <w:noProof/>
        </w:rPr>
        <w:drawing>
          <wp:inline distT="0" distB="0" distL="0" distR="0">
            <wp:extent cx="152400" cy="115859"/>
            <wp:effectExtent l="0" t="0" r="0" b="0"/>
            <wp:docPr id="44685" name="Picture 4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5" name="Picture 446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APPROVAL OF MINUTES</w:t>
      </w:r>
    </w:p>
    <w:p w:rsidR="005F3418" w:rsidRDefault="002C1B2E">
      <w:pPr>
        <w:tabs>
          <w:tab w:val="center" w:pos="847"/>
          <w:tab w:val="center" w:pos="4646"/>
        </w:tabs>
        <w:spacing w:after="79" w:line="247" w:lineRule="auto"/>
      </w:pPr>
      <w:r>
        <w:rPr>
          <w:sz w:val="26"/>
        </w:rPr>
        <w:tab/>
        <w:t xml:space="preserve">A </w:t>
      </w:r>
      <w:r>
        <w:rPr>
          <w:sz w:val="26"/>
        </w:rPr>
        <w:tab/>
        <w:t>Approval of minutes of the regular meeting on July 17, 2019.</w:t>
      </w:r>
    </w:p>
    <w:p w:rsidR="005F3418" w:rsidRDefault="002C1B2E">
      <w:pPr>
        <w:spacing w:after="294" w:line="247" w:lineRule="auto"/>
        <w:ind w:left="34" w:right="451" w:firstLine="9"/>
      </w:pPr>
      <w:r>
        <w:rPr>
          <w:sz w:val="26"/>
        </w:rPr>
        <w:t>Motion by Ward, seconded by Kern to approve the minutes of the regular meeting on July 17, 2019.</w:t>
      </w:r>
    </w:p>
    <w:p w:rsidR="005F3418" w:rsidRDefault="002C1B2E">
      <w:pPr>
        <w:tabs>
          <w:tab w:val="center" w:pos="1214"/>
          <w:tab w:val="center" w:pos="3509"/>
          <w:tab w:val="center" w:pos="6216"/>
          <w:tab w:val="right" w:pos="9317"/>
        </w:tabs>
        <w:spacing w:after="168" w:line="247" w:lineRule="auto"/>
      </w:pPr>
      <w:r>
        <w:rPr>
          <w:sz w:val="26"/>
        </w:rPr>
        <w:tab/>
        <w:t>Y — Starr</w:t>
      </w:r>
      <w:r>
        <w:rPr>
          <w:sz w:val="26"/>
        </w:rPr>
        <w:tab/>
        <w:t>Y — Shelton</w:t>
      </w:r>
      <w:r>
        <w:rPr>
          <w:sz w:val="26"/>
        </w:rPr>
        <w:tab/>
        <w:t>Y — Kern</w:t>
      </w:r>
      <w:r>
        <w:rPr>
          <w:sz w:val="26"/>
        </w:rPr>
        <w:tab/>
        <w:t>Y — Howard</w:t>
      </w:r>
    </w:p>
    <w:p w:rsidR="005F3418" w:rsidRDefault="002C1B2E">
      <w:pPr>
        <w:tabs>
          <w:tab w:val="center" w:pos="1229"/>
          <w:tab w:val="center" w:pos="3358"/>
        </w:tabs>
        <w:spacing w:after="151" w:line="247" w:lineRule="auto"/>
      </w:pPr>
      <w:r>
        <w:rPr>
          <w:sz w:val="26"/>
        </w:rPr>
        <w:tab/>
        <w:t>Y — Ward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Wort</w:t>
      </w:r>
      <w:proofErr w:type="spellEnd"/>
    </w:p>
    <w:p w:rsidR="005F3418" w:rsidRDefault="002C1B2E">
      <w:pPr>
        <w:tabs>
          <w:tab w:val="center" w:pos="6866"/>
          <w:tab w:val="center" w:pos="8242"/>
        </w:tabs>
        <w:spacing w:after="189" w:line="265" w:lineRule="auto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— Yes</w:t>
      </w:r>
      <w:r>
        <w:rPr>
          <w:rFonts w:ascii="Courier New" w:eastAsia="Courier New" w:hAnsi="Courier New" w:cs="Courier New"/>
          <w:sz w:val="24"/>
        </w:rPr>
        <w:tab/>
      </w:r>
      <w:r>
        <w:rPr>
          <w:sz w:val="24"/>
        </w:rPr>
        <w:t>0 — No</w:t>
      </w:r>
    </w:p>
    <w:p w:rsidR="005F3418" w:rsidRDefault="002C1B2E">
      <w:pPr>
        <w:pStyle w:val="Heading2"/>
        <w:spacing w:after="160"/>
        <w:ind w:left="125"/>
      </w:pPr>
      <w:r>
        <w:rPr>
          <w:noProof/>
        </w:rPr>
        <w:drawing>
          <wp:inline distT="0" distB="0" distL="0" distR="0">
            <wp:extent cx="152400" cy="112810"/>
            <wp:effectExtent l="0" t="0" r="0" b="0"/>
            <wp:docPr id="44689" name="Picture 4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9" name="Picture 446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EXECUTIVE SESSI</w:t>
      </w:r>
      <w:r>
        <w:rPr>
          <w:sz w:val="32"/>
        </w:rPr>
        <w:t>ON (Closed Meeting)</w:t>
      </w:r>
    </w:p>
    <w:p w:rsidR="005F3418" w:rsidRDefault="002C1B2E">
      <w:pPr>
        <w:spacing w:after="0"/>
        <w:ind w:left="144" w:right="725" w:hanging="10"/>
        <w:jc w:val="center"/>
      </w:pPr>
      <w:r>
        <w:rPr>
          <w:sz w:val="26"/>
        </w:rPr>
        <w:t>(Time Entered: 6:07 p.m.)</w:t>
      </w:r>
    </w:p>
    <w:p w:rsidR="005F3418" w:rsidRDefault="002C1B2E">
      <w:pPr>
        <w:tabs>
          <w:tab w:val="center" w:pos="1003"/>
          <w:tab w:val="center" w:pos="2830"/>
        </w:tabs>
        <w:spacing w:after="251" w:line="265" w:lineRule="auto"/>
      </w:pPr>
      <w:r>
        <w:rPr>
          <w:sz w:val="28"/>
        </w:rPr>
        <w:tab/>
        <w:t xml:space="preserve">A. </w:t>
      </w:r>
      <w:r>
        <w:rPr>
          <w:sz w:val="28"/>
        </w:rPr>
        <w:tab/>
        <w:t>Enter Executive Session</w:t>
      </w:r>
    </w:p>
    <w:p w:rsidR="005F3418" w:rsidRDefault="002C1B2E">
      <w:pPr>
        <w:spacing w:after="269" w:line="247" w:lineRule="auto"/>
        <w:ind w:left="101" w:firstLine="9"/>
      </w:pPr>
      <w:r>
        <w:rPr>
          <w:sz w:val="26"/>
        </w:rPr>
        <w:t xml:space="preserve">Motion by Howard, seconded by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 xml:space="preserve"> to enter executive session for discussion of Matters relating to evaluation, employment and/or dismissal of staff.</w:t>
      </w:r>
    </w:p>
    <w:p w:rsidR="005F3418" w:rsidRDefault="002C1B2E">
      <w:pPr>
        <w:tabs>
          <w:tab w:val="center" w:pos="1502"/>
          <w:tab w:val="center" w:pos="3569"/>
          <w:tab w:val="center" w:pos="5561"/>
          <w:tab w:val="center" w:pos="7742"/>
        </w:tabs>
        <w:spacing w:after="13" w:line="247" w:lineRule="auto"/>
      </w:pPr>
      <w:r>
        <w:rPr>
          <w:sz w:val="26"/>
        </w:rPr>
        <w:lastRenderedPageBreak/>
        <w:tab/>
        <w:t>Y — Shelton</w:t>
      </w:r>
      <w:r>
        <w:rPr>
          <w:sz w:val="26"/>
        </w:rPr>
        <w:tab/>
        <w:t>Y — Howard</w:t>
      </w:r>
      <w:r>
        <w:rPr>
          <w:sz w:val="26"/>
        </w:rPr>
        <w:tab/>
        <w:t>A — Ker</w:t>
      </w:r>
      <w:r>
        <w:rPr>
          <w:sz w:val="26"/>
        </w:rPr>
        <w:t>n</w:t>
      </w:r>
      <w:r>
        <w:rPr>
          <w:sz w:val="26"/>
        </w:rPr>
        <w:tab/>
        <w:t>Y - Ward</w:t>
      </w:r>
    </w:p>
    <w:p w:rsidR="005F3418" w:rsidRDefault="002C1B2E">
      <w:pPr>
        <w:tabs>
          <w:tab w:val="center" w:pos="1351"/>
          <w:tab w:val="center" w:pos="3422"/>
          <w:tab w:val="center" w:pos="5851"/>
        </w:tabs>
        <w:spacing w:after="178" w:line="247" w:lineRule="auto"/>
      </w:pP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ab/>
        <w:t>Y — Starr</w:t>
      </w:r>
      <w:r>
        <w:rPr>
          <w:sz w:val="26"/>
        </w:rPr>
        <w:tab/>
        <w:t xml:space="preserve">Y - </w:t>
      </w:r>
      <w:proofErr w:type="spellStart"/>
      <w:r>
        <w:rPr>
          <w:sz w:val="26"/>
        </w:rPr>
        <w:t>McTaggart</w:t>
      </w:r>
      <w:proofErr w:type="spellEnd"/>
    </w:p>
    <w:p w:rsidR="005F3418" w:rsidRDefault="002C1B2E">
      <w:pPr>
        <w:tabs>
          <w:tab w:val="center" w:pos="6924"/>
          <w:tab w:val="center" w:pos="8299"/>
        </w:tabs>
        <w:spacing w:after="572" w:line="265" w:lineRule="auto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— Yes</w:t>
      </w:r>
      <w:r>
        <w:rPr>
          <w:rFonts w:ascii="Courier New" w:eastAsia="Courier New" w:hAnsi="Courier New" w:cs="Courier New"/>
          <w:sz w:val="24"/>
        </w:rPr>
        <w:tab/>
      </w:r>
      <w:r>
        <w:rPr>
          <w:sz w:val="24"/>
        </w:rPr>
        <w:t>0 — No</w:t>
      </w:r>
    </w:p>
    <w:p w:rsidR="005F3418" w:rsidRDefault="002C1B2E">
      <w:pPr>
        <w:numPr>
          <w:ilvl w:val="0"/>
          <w:numId w:val="1"/>
        </w:numPr>
        <w:spacing w:after="213" w:line="247" w:lineRule="auto"/>
        <w:ind w:hanging="629"/>
      </w:pPr>
      <w:r>
        <w:rPr>
          <w:sz w:val="26"/>
        </w:rPr>
        <w:t>Discussion of evaluation, employment and/or dismissal of staff.</w:t>
      </w:r>
    </w:p>
    <w:p w:rsidR="005F3418" w:rsidRDefault="002C1B2E">
      <w:pPr>
        <w:numPr>
          <w:ilvl w:val="0"/>
          <w:numId w:val="1"/>
        </w:numPr>
        <w:spacing w:after="277" w:line="265" w:lineRule="auto"/>
        <w:ind w:hanging="629"/>
      </w:pPr>
      <w:r>
        <w:rPr>
          <w:sz w:val="28"/>
        </w:rPr>
        <w:t>Other matters appropriate for closed-session discussions.</w:t>
      </w:r>
    </w:p>
    <w:p w:rsidR="005F3418" w:rsidRDefault="002C1B2E">
      <w:pPr>
        <w:numPr>
          <w:ilvl w:val="0"/>
          <w:numId w:val="1"/>
        </w:numPr>
        <w:spacing w:after="263" w:line="247" w:lineRule="auto"/>
        <w:ind w:hanging="629"/>
      </w:pPr>
      <w:r>
        <w:rPr>
          <w:sz w:val="26"/>
        </w:rPr>
        <w:t>Return to open session.</w:t>
      </w:r>
      <w:r>
        <w:rPr>
          <w:sz w:val="26"/>
        </w:rPr>
        <w:tab/>
        <w:t>(Time returned to open session 6:49 p.m.).</w:t>
      </w:r>
    </w:p>
    <w:p w:rsidR="005F3418" w:rsidRDefault="002C1B2E">
      <w:pPr>
        <w:spacing w:after="270" w:line="265" w:lineRule="auto"/>
        <w:ind w:left="62" w:right="19" w:firstLine="9"/>
      </w:pPr>
      <w:r>
        <w:rPr>
          <w:sz w:val="28"/>
        </w:rPr>
        <w:t>Motion by Shelton, seconded by Ward to return to open session.</w:t>
      </w:r>
    </w:p>
    <w:p w:rsidR="005F3418" w:rsidRDefault="002C1B2E">
      <w:pPr>
        <w:tabs>
          <w:tab w:val="center" w:pos="1344"/>
          <w:tab w:val="center" w:pos="3370"/>
          <w:tab w:val="center" w:pos="5525"/>
          <w:tab w:val="center" w:pos="7680"/>
        </w:tabs>
        <w:spacing w:after="190" w:line="247" w:lineRule="auto"/>
      </w:pPr>
      <w:r>
        <w:rPr>
          <w:sz w:val="26"/>
        </w:rPr>
        <w:tab/>
        <w:t>Y — Ward</w:t>
      </w:r>
      <w:r>
        <w:rPr>
          <w:sz w:val="26"/>
        </w:rPr>
        <w:tab/>
        <w:t>A — Kern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ab/>
        <w:t>Y — Starr</w:t>
      </w:r>
    </w:p>
    <w:p w:rsidR="005F3418" w:rsidRDefault="002C1B2E">
      <w:pPr>
        <w:tabs>
          <w:tab w:val="center" w:pos="1464"/>
          <w:tab w:val="center" w:pos="3521"/>
          <w:tab w:val="center" w:pos="5837"/>
        </w:tabs>
        <w:spacing w:after="179" w:line="247" w:lineRule="auto"/>
      </w:pPr>
      <w:r>
        <w:rPr>
          <w:sz w:val="26"/>
        </w:rPr>
        <w:tab/>
        <w:t>Y — Howard</w:t>
      </w:r>
      <w:r>
        <w:rPr>
          <w:sz w:val="26"/>
        </w:rPr>
        <w:tab/>
        <w:t>Y — Shelton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McTaggart</w:t>
      </w:r>
      <w:proofErr w:type="spellEnd"/>
    </w:p>
    <w:p w:rsidR="005F3418" w:rsidRDefault="002C1B2E">
      <w:pPr>
        <w:tabs>
          <w:tab w:val="center" w:pos="6883"/>
          <w:tab w:val="center" w:pos="7975"/>
        </w:tabs>
        <w:spacing w:after="183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— Yes</w:t>
      </w:r>
      <w:r>
        <w:rPr>
          <w:rFonts w:ascii="Courier New" w:eastAsia="Courier New" w:hAnsi="Courier New" w:cs="Courier New"/>
          <w:sz w:val="24"/>
        </w:rPr>
        <w:tab/>
      </w:r>
      <w:r>
        <w:rPr>
          <w:noProof/>
        </w:rPr>
        <w:drawing>
          <wp:inline distT="0" distB="0" distL="0" distR="0">
            <wp:extent cx="70104" cy="118908"/>
            <wp:effectExtent l="0" t="0" r="0" b="0"/>
            <wp:docPr id="3209" name="Picture 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" name="Picture 32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0"/>
        <w:ind w:left="43" w:hanging="10"/>
      </w:pPr>
      <w:r>
        <w:rPr>
          <w:noProof/>
        </w:rPr>
        <w:drawing>
          <wp:inline distT="0" distB="0" distL="0" distR="0">
            <wp:extent cx="170688" cy="118908"/>
            <wp:effectExtent l="0" t="0" r="0" b="0"/>
            <wp:docPr id="44691" name="Picture 44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1" name="Picture 446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1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PLEDGE OF ALLEGIANCE</w:t>
      </w:r>
    </w:p>
    <w:p w:rsidR="005F3418" w:rsidRDefault="002C1B2E">
      <w:pPr>
        <w:spacing w:after="287" w:line="247" w:lineRule="auto"/>
        <w:ind w:left="729" w:firstLine="9"/>
      </w:pPr>
      <w:r>
        <w:rPr>
          <w:sz w:val="26"/>
        </w:rPr>
        <w:t>Led by Ward</w:t>
      </w:r>
    </w:p>
    <w:p w:rsidR="005F3418" w:rsidRDefault="002C1B2E">
      <w:pPr>
        <w:pStyle w:val="Heading2"/>
        <w:tabs>
          <w:tab w:val="center" w:pos="2170"/>
        </w:tabs>
        <w:ind w:left="0" w:firstLine="0"/>
      </w:pPr>
      <w:r>
        <w:rPr>
          <w:rFonts w:ascii="Courier New" w:eastAsia="Courier New" w:hAnsi="Courier New" w:cs="Courier New"/>
        </w:rPr>
        <w:t>v.</w:t>
      </w:r>
      <w:r>
        <w:rPr>
          <w:rFonts w:ascii="Courier New" w:eastAsia="Courier New" w:hAnsi="Courier New" w:cs="Courier New"/>
        </w:rPr>
        <w:tab/>
      </w:r>
      <w:r>
        <w:t>APPROVAL OF MINUTES</w:t>
      </w:r>
    </w:p>
    <w:p w:rsidR="005F3418" w:rsidRDefault="002C1B2E">
      <w:pPr>
        <w:tabs>
          <w:tab w:val="center" w:pos="838"/>
          <w:tab w:val="center" w:pos="4692"/>
        </w:tabs>
        <w:spacing w:after="274" w:line="247" w:lineRule="auto"/>
      </w:pP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A.</w:t>
      </w:r>
      <w:r>
        <w:rPr>
          <w:rFonts w:ascii="Courier New" w:eastAsia="Courier New" w:hAnsi="Courier New" w:cs="Courier New"/>
          <w:sz w:val="26"/>
        </w:rPr>
        <w:tab/>
      </w:r>
      <w:r>
        <w:rPr>
          <w:sz w:val="26"/>
        </w:rPr>
        <w:t>Approval of minutes of the August 21 regular board meeting.</w:t>
      </w:r>
    </w:p>
    <w:p w:rsidR="005F3418" w:rsidRDefault="002C1B2E">
      <w:pPr>
        <w:spacing w:after="13" w:line="247" w:lineRule="auto"/>
        <w:ind w:left="729" w:firstLine="9"/>
      </w:pPr>
      <w:r>
        <w:rPr>
          <w:sz w:val="26"/>
        </w:rPr>
        <w:t xml:space="preserve">Motion by Starr, seconded by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 xml:space="preserve"> to approve the minutes of the August 21 </w:t>
      </w:r>
      <w:proofErr w:type="spellStart"/>
      <w:r>
        <w:rPr>
          <w:sz w:val="26"/>
          <w:vertAlign w:val="superscript"/>
        </w:rPr>
        <w:t>st</w:t>
      </w:r>
      <w:proofErr w:type="spellEnd"/>
      <w:r>
        <w:rPr>
          <w:sz w:val="26"/>
          <w:vertAlign w:val="superscript"/>
        </w:rPr>
        <w:t xml:space="preserve"> </w:t>
      </w:r>
      <w:r>
        <w:rPr>
          <w:sz w:val="26"/>
        </w:rPr>
        <w:t>regular meeting.</w:t>
      </w:r>
    </w:p>
    <w:tbl>
      <w:tblPr>
        <w:tblStyle w:val="TableGrid"/>
        <w:tblW w:w="7416" w:type="dxa"/>
        <w:tblInd w:w="725" w:type="dxa"/>
        <w:tblCellMar>
          <w:top w:w="0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155"/>
        <w:gridCol w:w="1954"/>
        <w:gridCol w:w="1166"/>
      </w:tblGrid>
      <w:tr w:rsidR="005F3418">
        <w:trPr>
          <w:trHeight w:val="393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5"/>
            </w:pPr>
            <w:r>
              <w:rPr>
                <w:sz w:val="26"/>
              </w:rPr>
              <w:t>Y — Starr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10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Wort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McTaggart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192"/>
            </w:pPr>
            <w:r>
              <w:rPr>
                <w:sz w:val="26"/>
              </w:rPr>
              <w:t>Y — Ward</w:t>
            </w:r>
          </w:p>
        </w:tc>
      </w:tr>
      <w:tr w:rsidR="005F3418">
        <w:trPr>
          <w:trHeight w:val="40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</w:pPr>
            <w:r>
              <w:rPr>
                <w:sz w:val="26"/>
              </w:rPr>
              <w:t>Y — Shelton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</w:pPr>
            <w:r>
              <w:rPr>
                <w:sz w:val="28"/>
              </w:rPr>
              <w:t>A — Kern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</w:pPr>
            <w:r>
              <w:rPr>
                <w:sz w:val="26"/>
              </w:rPr>
              <w:t>Y - Howard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5F3418"/>
        </w:tc>
      </w:tr>
    </w:tbl>
    <w:p w:rsidR="005F3418" w:rsidRDefault="002C1B2E">
      <w:pPr>
        <w:tabs>
          <w:tab w:val="center" w:pos="6504"/>
          <w:tab w:val="center" w:pos="7937"/>
        </w:tabs>
        <w:spacing w:after="0"/>
      </w:pPr>
      <w:r>
        <w:rPr>
          <w:sz w:val="30"/>
        </w:rPr>
        <w:tab/>
      </w:r>
      <w:r>
        <w:rPr>
          <w:rFonts w:ascii="Courier New" w:eastAsia="Courier New" w:hAnsi="Courier New" w:cs="Courier New"/>
          <w:sz w:val="30"/>
        </w:rPr>
        <w:t xml:space="preserve">6 </w:t>
      </w:r>
      <w:r>
        <w:rPr>
          <w:rFonts w:ascii="Courier New" w:eastAsia="Courier New" w:hAnsi="Courier New" w:cs="Courier New"/>
          <w:sz w:val="30"/>
        </w:rPr>
        <w:tab/>
      </w:r>
      <w:r>
        <w:rPr>
          <w:noProof/>
        </w:rPr>
        <w:drawing>
          <wp:inline distT="0" distB="0" distL="0" distR="0">
            <wp:extent cx="70104" cy="115860"/>
            <wp:effectExtent l="0" t="0" r="0" b="0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pStyle w:val="Heading2"/>
        <w:ind w:left="38"/>
      </w:pPr>
      <w:r>
        <w:rPr>
          <w:noProof/>
        </w:rPr>
        <w:drawing>
          <wp:inline distT="0" distB="0" distL="0" distR="0">
            <wp:extent cx="173736" cy="115859"/>
            <wp:effectExtent l="0" t="0" r="0" b="0"/>
            <wp:docPr id="44696" name="Picture 44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6" name="Picture 446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PUBLIC AND EMPLOYEE COMMENTS OR QUESTIONS</w:t>
      </w:r>
    </w:p>
    <w:p w:rsidR="005F3418" w:rsidRDefault="002C1B2E">
      <w:pPr>
        <w:tabs>
          <w:tab w:val="center" w:pos="982"/>
          <w:tab w:val="center" w:pos="5218"/>
        </w:tabs>
        <w:spacing w:after="268" w:line="247" w:lineRule="auto"/>
      </w:pP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A.</w:t>
      </w:r>
      <w:r>
        <w:rPr>
          <w:rFonts w:ascii="Courier New" w:eastAsia="Courier New" w:hAnsi="Courier New" w:cs="Courier New"/>
          <w:sz w:val="26"/>
        </w:rPr>
        <w:tab/>
      </w:r>
      <w:r>
        <w:rPr>
          <w:sz w:val="26"/>
        </w:rPr>
        <w:t>Public Forum. The opportunity for those present to address the board.</w:t>
      </w:r>
    </w:p>
    <w:p w:rsidR="005F3418" w:rsidRDefault="002C1B2E">
      <w:pPr>
        <w:tabs>
          <w:tab w:val="center" w:pos="1930"/>
        </w:tabs>
        <w:spacing w:after="13" w:line="247" w:lineRule="auto"/>
      </w:pPr>
      <w:r>
        <w:rPr>
          <w:sz w:val="26"/>
        </w:rPr>
        <w:t>Name</w:t>
      </w:r>
      <w:r>
        <w:rPr>
          <w:sz w:val="26"/>
        </w:rPr>
        <w:tab/>
        <w:t>Subject:</w:t>
      </w:r>
    </w:p>
    <w:p w:rsidR="005F3418" w:rsidRDefault="002C1B2E">
      <w:pPr>
        <w:pStyle w:val="Heading3"/>
        <w:spacing w:after="217"/>
        <w:ind w:left="1527" w:right="0" w:hanging="10"/>
        <w:jc w:val="left"/>
      </w:pPr>
      <w:r>
        <w:rPr>
          <w:sz w:val="32"/>
          <w:u w:val="none"/>
        </w:rPr>
        <w:lastRenderedPageBreak/>
        <w:t>PTO</w:t>
      </w:r>
    </w:p>
    <w:p w:rsidR="005F3418" w:rsidRDefault="002C1B2E">
      <w:pPr>
        <w:spacing w:after="146" w:line="247" w:lineRule="auto"/>
        <w:ind w:left="1497" w:hanging="614"/>
      </w:pPr>
      <w:r>
        <w:rPr>
          <w:rFonts w:ascii="Courier New" w:eastAsia="Courier New" w:hAnsi="Courier New" w:cs="Courier New"/>
          <w:sz w:val="26"/>
        </w:rPr>
        <w:t xml:space="preserve">B. </w:t>
      </w:r>
      <w:r>
        <w:rPr>
          <w:sz w:val="26"/>
        </w:rPr>
        <w:t>Additional items for the current agenda. (These items may be added for discussion but not be added as an action item).</w:t>
      </w:r>
    </w:p>
    <w:p w:rsidR="005F3418" w:rsidRDefault="002C1B2E">
      <w:pPr>
        <w:spacing w:after="197"/>
        <w:ind w:left="43" w:right="-19"/>
      </w:pPr>
      <w:r>
        <w:rPr>
          <w:noProof/>
        </w:rPr>
        <mc:AlternateContent>
          <mc:Choice Requires="wpg">
            <w:drawing>
              <wp:inline distT="0" distB="0" distL="0" distR="0">
                <wp:extent cx="5900928" cy="9147"/>
                <wp:effectExtent l="0" t="0" r="0" b="0"/>
                <wp:docPr id="44703" name="Group 44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928" cy="9147"/>
                          <a:chOff x="0" y="0"/>
                          <a:chExt cx="5900928" cy="9147"/>
                        </a:xfrm>
                      </wpg:grpSpPr>
                      <wps:wsp>
                        <wps:cNvPr id="44702" name="Shape 44702"/>
                        <wps:cNvSpPr/>
                        <wps:spPr>
                          <a:xfrm>
                            <a:off x="0" y="0"/>
                            <a:ext cx="59009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7">
                                <a:moveTo>
                                  <a:pt x="0" y="4573"/>
                                </a:moveTo>
                                <a:lnTo>
                                  <a:pt x="59009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03" style="width:464.64pt;height:0.720215pt;mso-position-horizontal-relative:char;mso-position-vertical-relative:line" coordsize="59009,91">
                <v:shape id="Shape 44702" style="position:absolute;width:59009;height:91;left:0;top:0;" coordsize="5900928,9147" path="m0,4573l590092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F3418" w:rsidRDefault="002C1B2E">
      <w:pPr>
        <w:spacing w:after="202"/>
        <w:ind w:left="38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5900928" cy="9147"/>
                <wp:effectExtent l="0" t="0" r="0" b="0"/>
                <wp:docPr id="44705" name="Group 44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928" cy="9147"/>
                          <a:chOff x="0" y="0"/>
                          <a:chExt cx="5900928" cy="9147"/>
                        </a:xfrm>
                      </wpg:grpSpPr>
                      <wps:wsp>
                        <wps:cNvPr id="44704" name="Shape 44704"/>
                        <wps:cNvSpPr/>
                        <wps:spPr>
                          <a:xfrm>
                            <a:off x="0" y="0"/>
                            <a:ext cx="59009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7">
                                <a:moveTo>
                                  <a:pt x="0" y="4573"/>
                                </a:moveTo>
                                <a:lnTo>
                                  <a:pt x="59009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05" style="width:464.64pt;height:0.72023pt;mso-position-horizontal-relative:char;mso-position-vertical-relative:line" coordsize="59009,91">
                <v:shape id="Shape 44704" style="position:absolute;width:59009;height:91;left:0;top:0;" coordsize="5900928,9147" path="m0,4573l5900928,4573">
                  <v:stroke weight="0.720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F3418" w:rsidRDefault="002C1B2E">
      <w:pPr>
        <w:spacing w:after="1108"/>
        <w:ind w:left="38" w:righ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5897880" cy="9147"/>
                <wp:effectExtent l="0" t="0" r="0" b="0"/>
                <wp:docPr id="44707" name="Group 44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9147"/>
                          <a:chOff x="0" y="0"/>
                          <a:chExt cx="5897880" cy="9147"/>
                        </a:xfrm>
                      </wpg:grpSpPr>
                      <wps:wsp>
                        <wps:cNvPr id="44706" name="Shape 44706"/>
                        <wps:cNvSpPr/>
                        <wps:spPr>
                          <a:xfrm>
                            <a:off x="0" y="0"/>
                            <a:ext cx="58978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0" h="9147">
                                <a:moveTo>
                                  <a:pt x="0" y="4573"/>
                                </a:moveTo>
                                <a:lnTo>
                                  <a:pt x="58978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07" style="width:464.4pt;height:0.720215pt;mso-position-horizontal-relative:char;mso-position-vertical-relative:line" coordsize="58978,91">
                <v:shape id="Shape 44706" style="position:absolute;width:58978;height:91;left:0;top:0;" coordsize="5897880,9147" path="m0,4573l58978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F3418" w:rsidRDefault="002C1B2E">
      <w:pPr>
        <w:pStyle w:val="Heading2"/>
        <w:tabs>
          <w:tab w:val="center" w:pos="3684"/>
        </w:tabs>
        <w:spacing w:after="0"/>
        <w:ind w:left="0" w:firstLine="0"/>
      </w:pPr>
      <w:r>
        <w:t>Vil.</w:t>
      </w:r>
      <w:r>
        <w:tab/>
        <w:t>REPORTS FROM THE DISTRICT ADMINISTRATORS</w:t>
      </w:r>
    </w:p>
    <w:p w:rsidR="005F3418" w:rsidRDefault="002C1B2E">
      <w:pPr>
        <w:spacing w:after="0"/>
        <w:ind w:right="533"/>
        <w:jc w:val="right"/>
      </w:pP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4468" name="Picture 4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" name="Picture 44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Chris </w:t>
      </w:r>
      <w:proofErr w:type="spellStart"/>
      <w:r>
        <w:rPr>
          <w:sz w:val="28"/>
        </w:rPr>
        <w:t>Hennemann</w:t>
      </w:r>
      <w:proofErr w:type="spellEnd"/>
      <w:r>
        <w:rPr>
          <w:sz w:val="28"/>
        </w:rPr>
        <w:t>, Grade School Principal</w:t>
      </w:r>
    </w:p>
    <w:p w:rsidR="005F3418" w:rsidRDefault="002C1B2E">
      <w:pPr>
        <w:spacing w:after="470"/>
        <w:ind w:right="336"/>
        <w:jc w:val="right"/>
      </w:pP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4469" name="Picture 4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" name="Picture 44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Tim </w:t>
      </w:r>
      <w:proofErr w:type="spellStart"/>
      <w:r>
        <w:rPr>
          <w:sz w:val="30"/>
        </w:rPr>
        <w:t>Kratochvil</w:t>
      </w:r>
      <w:proofErr w:type="spellEnd"/>
      <w:r>
        <w:rPr>
          <w:sz w:val="30"/>
        </w:rPr>
        <w:t xml:space="preserve">, </w:t>
      </w:r>
      <w:proofErr w:type="spellStart"/>
      <w:proofErr w:type="gramStart"/>
      <w:r>
        <w:rPr>
          <w:sz w:val="30"/>
        </w:rPr>
        <w:t>Jr.lSr</w:t>
      </w:r>
      <w:proofErr w:type="spellEnd"/>
      <w:proofErr w:type="gramEnd"/>
      <w:r>
        <w:rPr>
          <w:sz w:val="30"/>
        </w:rPr>
        <w:t>. High School Principal</w:t>
      </w:r>
    </w:p>
    <w:p w:rsidR="005F3418" w:rsidRDefault="002C1B2E">
      <w:pPr>
        <w:tabs>
          <w:tab w:val="center" w:pos="6120"/>
        </w:tabs>
        <w:spacing w:after="0" w:line="265" w:lineRule="auto"/>
      </w:pPr>
      <w:r>
        <w:rPr>
          <w:noProof/>
        </w:rPr>
        <w:drawing>
          <wp:inline distT="0" distB="0" distL="0" distR="0">
            <wp:extent cx="262128" cy="118908"/>
            <wp:effectExtent l="0" t="0" r="0" b="0"/>
            <wp:docPr id="44698" name="Picture 44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8" name="Picture 446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1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FINANCIAL REPORT </w:t>
      </w:r>
      <w:r>
        <w:rPr>
          <w:noProof/>
        </w:rPr>
        <w:drawing>
          <wp:inline distT="0" distB="0" distL="0" distR="0">
            <wp:extent cx="42672" cy="24392"/>
            <wp:effectExtent l="0" t="0" r="0" b="0"/>
            <wp:docPr id="4474" name="Picture 4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" name="Picture 44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Scott Cameron, Superintendent</w:t>
      </w:r>
    </w:p>
    <w:p w:rsidR="005F3418" w:rsidRDefault="002C1B2E">
      <w:pPr>
        <w:spacing w:after="882" w:line="265" w:lineRule="auto"/>
        <w:ind w:left="4330" w:right="19" w:firstLine="9"/>
      </w:pPr>
      <w:r>
        <w:rPr>
          <w:sz w:val="28"/>
        </w:rPr>
        <w:t>Jill Hamilton, Business Manager</w:t>
      </w:r>
    </w:p>
    <w:p w:rsidR="005F3418" w:rsidRDefault="002C1B2E">
      <w:pPr>
        <w:pStyle w:val="Heading2"/>
        <w:spacing w:after="183"/>
        <w:ind w:left="38"/>
      </w:pPr>
      <w:r>
        <w:rPr>
          <w:noProof/>
        </w:rPr>
        <w:drawing>
          <wp:inline distT="0" distB="0" distL="0" distR="0">
            <wp:extent cx="170688" cy="118907"/>
            <wp:effectExtent l="0" t="0" r="0" b="0"/>
            <wp:docPr id="44700" name="Picture 44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0" name="Picture 447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1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AGENDA ITEMS FOR DISCUSSION AND</w:t>
      </w:r>
      <w:r>
        <w:t>/OR ACTION</w:t>
      </w:r>
    </w:p>
    <w:p w:rsidR="005F3418" w:rsidRDefault="002C1B2E">
      <w:pPr>
        <w:tabs>
          <w:tab w:val="center" w:pos="818"/>
          <w:tab w:val="center" w:pos="3878"/>
        </w:tabs>
        <w:spacing w:after="261" w:line="247" w:lineRule="auto"/>
      </w:pP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A.</w:t>
      </w:r>
      <w:r>
        <w:rPr>
          <w:rFonts w:ascii="Courier New" w:eastAsia="Courier New" w:hAnsi="Courier New" w:cs="Courier New"/>
          <w:sz w:val="26"/>
        </w:rPr>
        <w:tab/>
      </w:r>
      <w:r>
        <w:rPr>
          <w:sz w:val="26"/>
        </w:rPr>
        <w:t>Approval of the list of current bills for payment.</w:t>
      </w:r>
    </w:p>
    <w:p w:rsidR="005F3418" w:rsidRDefault="002C1B2E">
      <w:pPr>
        <w:spacing w:after="310" w:line="247" w:lineRule="auto"/>
        <w:ind w:firstLine="9"/>
      </w:pPr>
      <w:r>
        <w:rPr>
          <w:sz w:val="26"/>
        </w:rPr>
        <w:t>Motion by Starr, seconded by Ward to approve the payment of the list of current bills as presented.</w:t>
      </w:r>
    </w:p>
    <w:p w:rsidR="005F3418" w:rsidRDefault="002C1B2E">
      <w:pPr>
        <w:tabs>
          <w:tab w:val="center" w:pos="1322"/>
          <w:tab w:val="center" w:pos="3350"/>
          <w:tab w:val="center" w:pos="5789"/>
          <w:tab w:val="center" w:pos="7565"/>
        </w:tabs>
        <w:spacing w:after="180" w:line="247" w:lineRule="auto"/>
      </w:pPr>
      <w:r>
        <w:rPr>
          <w:sz w:val="26"/>
        </w:rPr>
        <w:tab/>
        <w:t>Y — Howard</w:t>
      </w:r>
      <w:r>
        <w:rPr>
          <w:sz w:val="26"/>
        </w:rPr>
        <w:tab/>
        <w:t>Y — Ward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McTaggart</w:t>
      </w:r>
      <w:proofErr w:type="spellEnd"/>
      <w:r>
        <w:rPr>
          <w:sz w:val="26"/>
        </w:rPr>
        <w:tab/>
        <w:t xml:space="preserve">— </w:t>
      </w:r>
      <w:proofErr w:type="spellStart"/>
      <w:r>
        <w:rPr>
          <w:sz w:val="26"/>
        </w:rPr>
        <w:t>Wort</w:t>
      </w:r>
      <w:proofErr w:type="spellEnd"/>
    </w:p>
    <w:p w:rsidR="005F3418" w:rsidRDefault="002C1B2E">
      <w:pPr>
        <w:tabs>
          <w:tab w:val="center" w:pos="1157"/>
          <w:tab w:val="center" w:pos="3326"/>
          <w:tab w:val="center" w:pos="5587"/>
        </w:tabs>
        <w:spacing w:after="162" w:line="247" w:lineRule="auto"/>
      </w:pPr>
      <w:r>
        <w:rPr>
          <w:sz w:val="26"/>
        </w:rPr>
        <w:tab/>
        <w:t>A — Kern</w:t>
      </w:r>
      <w:r>
        <w:rPr>
          <w:sz w:val="26"/>
        </w:rPr>
        <w:tab/>
        <w:t>Y — Starr</w:t>
      </w:r>
      <w:r>
        <w:rPr>
          <w:sz w:val="26"/>
        </w:rPr>
        <w:tab/>
        <w:t>Y - Shelton</w:t>
      </w:r>
    </w:p>
    <w:p w:rsidR="005F3418" w:rsidRDefault="002C1B2E">
      <w:pPr>
        <w:tabs>
          <w:tab w:val="center" w:pos="6895"/>
          <w:tab w:val="right" w:pos="9317"/>
        </w:tabs>
        <w:spacing w:after="0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— Yes</w:t>
      </w:r>
      <w:r>
        <w:rPr>
          <w:rFonts w:ascii="Courier New" w:eastAsia="Courier New" w:hAnsi="Courier New" w:cs="Courier New"/>
          <w:sz w:val="24"/>
        </w:rPr>
        <w:tab/>
      </w:r>
      <w:r>
        <w:rPr>
          <w:sz w:val="24"/>
        </w:rPr>
        <w:t>O-N0</w:t>
      </w:r>
    </w:p>
    <w:p w:rsidR="005F3418" w:rsidRDefault="002C1B2E">
      <w:pPr>
        <w:tabs>
          <w:tab w:val="center" w:pos="914"/>
          <w:tab w:val="center" w:pos="4027"/>
        </w:tabs>
        <w:spacing w:after="225" w:line="247" w:lineRule="auto"/>
      </w:pPr>
      <w:r>
        <w:rPr>
          <w:sz w:val="26"/>
        </w:rPr>
        <w:tab/>
        <w:t xml:space="preserve">B. </w:t>
      </w:r>
      <w:r>
        <w:rPr>
          <w:sz w:val="26"/>
        </w:rPr>
        <w:tab/>
        <w:t>Approve all hazardous crossings in District #11.</w:t>
      </w:r>
    </w:p>
    <w:p w:rsidR="005F3418" w:rsidRDefault="002C1B2E">
      <w:pPr>
        <w:spacing w:after="312" w:line="265" w:lineRule="auto"/>
        <w:ind w:left="62" w:right="19" w:firstLine="9"/>
      </w:pPr>
      <w:r>
        <w:rPr>
          <w:sz w:val="28"/>
        </w:rPr>
        <w:t xml:space="preserve">Motion by Shelton, seconded by Starr to approve all hazardous crossings in District </w:t>
      </w:r>
      <w:r>
        <w:rPr>
          <w:rFonts w:ascii="Courier New" w:eastAsia="Courier New" w:hAnsi="Courier New" w:cs="Courier New"/>
          <w:sz w:val="28"/>
        </w:rPr>
        <w:t>#11.</w:t>
      </w:r>
    </w:p>
    <w:p w:rsidR="005F3418" w:rsidRDefault="002C1B2E">
      <w:pPr>
        <w:tabs>
          <w:tab w:val="center" w:pos="1282"/>
          <w:tab w:val="center" w:pos="3730"/>
          <w:tab w:val="center" w:pos="6403"/>
          <w:tab w:val="center" w:pos="8414"/>
        </w:tabs>
        <w:spacing w:after="209" w:line="247" w:lineRule="auto"/>
      </w:pP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Y — Ward</w:t>
      </w:r>
      <w:r>
        <w:rPr>
          <w:rFonts w:ascii="Courier New" w:eastAsia="Courier New" w:hAnsi="Courier New" w:cs="Courier New"/>
          <w:sz w:val="26"/>
        </w:rPr>
        <w:tab/>
      </w:r>
      <w:r>
        <w:rPr>
          <w:sz w:val="26"/>
        </w:rPr>
        <w:t xml:space="preserve">Y — </w:t>
      </w:r>
      <w:proofErr w:type="spellStart"/>
      <w:r>
        <w:rPr>
          <w:sz w:val="26"/>
        </w:rPr>
        <w:t>McTaggart</w:t>
      </w:r>
      <w:proofErr w:type="spellEnd"/>
      <w:r>
        <w:rPr>
          <w:sz w:val="26"/>
        </w:rPr>
        <w:tab/>
        <w:t>Y - Shelton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Wort</w:t>
      </w:r>
      <w:proofErr w:type="spellEnd"/>
    </w:p>
    <w:p w:rsidR="005F3418" w:rsidRDefault="002C1B2E">
      <w:pPr>
        <w:tabs>
          <w:tab w:val="center" w:pos="1260"/>
          <w:tab w:val="center" w:pos="3398"/>
          <w:tab w:val="center" w:pos="6425"/>
        </w:tabs>
        <w:spacing w:after="170" w:line="265" w:lineRule="auto"/>
      </w:pPr>
      <w:r>
        <w:rPr>
          <w:sz w:val="28"/>
        </w:rPr>
        <w:lastRenderedPageBreak/>
        <w:tab/>
        <w:t>Y — Starr</w:t>
      </w:r>
      <w:r>
        <w:rPr>
          <w:sz w:val="28"/>
        </w:rPr>
        <w:tab/>
        <w:t>A — Kern</w:t>
      </w:r>
      <w:r>
        <w:rPr>
          <w:sz w:val="28"/>
        </w:rPr>
        <w:tab/>
        <w:t>Y — Howard</w:t>
      </w:r>
    </w:p>
    <w:p w:rsidR="005F3418" w:rsidRDefault="002C1B2E">
      <w:pPr>
        <w:tabs>
          <w:tab w:val="center" w:pos="6919"/>
          <w:tab w:val="center" w:pos="8014"/>
        </w:tabs>
        <w:spacing w:after="209" w:line="265" w:lineRule="auto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6 - Yes</w:t>
      </w:r>
      <w:r>
        <w:rPr>
          <w:rFonts w:ascii="Courier New" w:eastAsia="Courier New" w:hAnsi="Courier New" w:cs="Courier New"/>
          <w:sz w:val="24"/>
        </w:rPr>
        <w:tab/>
      </w:r>
      <w:r>
        <w:rPr>
          <w:noProof/>
        </w:rPr>
        <w:drawing>
          <wp:inline distT="0" distB="0" distL="0" distR="0">
            <wp:extent cx="70104" cy="112810"/>
            <wp:effectExtent l="0" t="0" r="0" b="0"/>
            <wp:docPr id="6066" name="Picture 6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" name="Picture 606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tabs>
          <w:tab w:val="center" w:pos="886"/>
          <w:tab w:val="center" w:pos="3276"/>
        </w:tabs>
        <w:spacing w:after="289" w:line="247" w:lineRule="auto"/>
      </w:pP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c.</w:t>
      </w:r>
      <w:r>
        <w:rPr>
          <w:rFonts w:ascii="Courier New" w:eastAsia="Courier New" w:hAnsi="Courier New" w:cs="Courier New"/>
          <w:sz w:val="26"/>
        </w:rPr>
        <w:tab/>
      </w:r>
      <w:r>
        <w:rPr>
          <w:sz w:val="26"/>
        </w:rPr>
        <w:t>Approve to hire non-ce</w:t>
      </w:r>
      <w:r>
        <w:rPr>
          <w:sz w:val="26"/>
        </w:rPr>
        <w:t>rtified staff.</w:t>
      </w:r>
    </w:p>
    <w:p w:rsidR="005F3418" w:rsidRDefault="002C1B2E">
      <w:pPr>
        <w:spacing w:after="13" w:line="247" w:lineRule="auto"/>
        <w:ind w:left="58" w:firstLine="9"/>
      </w:pPr>
      <w:r>
        <w:rPr>
          <w:sz w:val="26"/>
        </w:rPr>
        <w:t>Motion by Shelton, seconded by Starr to approve to hire Sara Osborn as a paraprofessional.</w:t>
      </w:r>
    </w:p>
    <w:tbl>
      <w:tblPr>
        <w:tblStyle w:val="TableGrid"/>
        <w:tblW w:w="7402" w:type="dxa"/>
        <w:tblInd w:w="754" w:type="dxa"/>
        <w:tblCellMar>
          <w:top w:w="34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2443"/>
        <w:gridCol w:w="2150"/>
        <w:gridCol w:w="941"/>
      </w:tblGrid>
      <w:tr w:rsidR="005F3418">
        <w:trPr>
          <w:trHeight w:val="43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</w:pPr>
            <w:r>
              <w:rPr>
                <w:sz w:val="28"/>
              </w:rPr>
              <w:t>A — Kern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298"/>
            </w:pPr>
            <w:r>
              <w:rPr>
                <w:sz w:val="26"/>
              </w:rPr>
              <w:t>Y — Ward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5"/>
            </w:pPr>
            <w:r>
              <w:rPr>
                <w:sz w:val="26"/>
              </w:rPr>
              <w:t>Y — Howard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jc w:val="both"/>
            </w:pPr>
            <w:r>
              <w:rPr>
                <w:sz w:val="26"/>
              </w:rPr>
              <w:t>Y — Starr</w:t>
            </w:r>
          </w:p>
        </w:tc>
      </w:tr>
      <w:tr w:rsidR="005F3418">
        <w:trPr>
          <w:trHeight w:val="40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  <w:ind w:left="5"/>
            </w:pPr>
            <w:r>
              <w:rPr>
                <w:sz w:val="26"/>
              </w:rPr>
              <w:t xml:space="preserve">Y - </w:t>
            </w:r>
            <w:proofErr w:type="spellStart"/>
            <w:r>
              <w:rPr>
                <w:sz w:val="26"/>
              </w:rPr>
              <w:t>McTaggart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  <w:ind w:left="293"/>
            </w:pPr>
            <w:r>
              <w:rPr>
                <w:sz w:val="26"/>
              </w:rPr>
              <w:t>Y — Shelton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Wort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5F3418"/>
        </w:tc>
      </w:tr>
    </w:tbl>
    <w:p w:rsidR="005F3418" w:rsidRDefault="002C1B2E">
      <w:pPr>
        <w:tabs>
          <w:tab w:val="center" w:pos="6890"/>
          <w:tab w:val="center" w:pos="7980"/>
        </w:tabs>
        <w:spacing w:after="209" w:line="265" w:lineRule="auto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6 - Yes</w:t>
      </w:r>
      <w:r>
        <w:rPr>
          <w:rFonts w:ascii="Courier New" w:eastAsia="Courier New" w:hAnsi="Courier New" w:cs="Courier New"/>
          <w:sz w:val="24"/>
        </w:rPr>
        <w:tab/>
      </w:r>
      <w:r>
        <w:rPr>
          <w:noProof/>
        </w:rPr>
        <w:drawing>
          <wp:inline distT="0" distB="0" distL="0" distR="0">
            <wp:extent cx="70104" cy="115859"/>
            <wp:effectExtent l="0" t="0" r="0" b="0"/>
            <wp:docPr id="6067" name="Picture 6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" name="Picture 60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295" w:line="247" w:lineRule="auto"/>
        <w:ind w:left="24" w:firstLine="734"/>
      </w:pPr>
      <w:r>
        <w:rPr>
          <w:sz w:val="26"/>
        </w:rPr>
        <w:t>D. Approve a temporary inter-fund loan from working cash to capital projects for $92,000.</w:t>
      </w:r>
    </w:p>
    <w:p w:rsidR="005F3418" w:rsidRDefault="002C1B2E">
      <w:pPr>
        <w:spacing w:after="306" w:line="247" w:lineRule="auto"/>
        <w:ind w:left="24" w:firstLine="9"/>
      </w:pPr>
      <w:r>
        <w:rPr>
          <w:sz w:val="26"/>
        </w:rPr>
        <w:t xml:space="preserve">Motion by Ward, seconded by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 xml:space="preserve"> to approve a temporary inter-fund loan from working cash to capital projects for $92,000.</w:t>
      </w:r>
    </w:p>
    <w:p w:rsidR="005F3418" w:rsidRDefault="002C1B2E">
      <w:pPr>
        <w:tabs>
          <w:tab w:val="center" w:pos="1342"/>
          <w:tab w:val="center" w:pos="3499"/>
          <w:tab w:val="center" w:pos="5525"/>
          <w:tab w:val="center" w:pos="7951"/>
        </w:tabs>
        <w:spacing w:after="176"/>
      </w:pPr>
      <w:r>
        <w:rPr>
          <w:sz w:val="26"/>
        </w:rPr>
        <w:tab/>
        <w:t>Y — Shelton</w:t>
      </w:r>
      <w:r>
        <w:rPr>
          <w:sz w:val="26"/>
        </w:rPr>
        <w:tab/>
        <w:t>Y — Howard</w:t>
      </w:r>
      <w:r>
        <w:rPr>
          <w:sz w:val="26"/>
        </w:rPr>
        <w:tab/>
        <w:t>Y — Ward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McTagg</w:t>
      </w:r>
      <w:r>
        <w:rPr>
          <w:sz w:val="26"/>
        </w:rPr>
        <w:t>art</w:t>
      </w:r>
      <w:proofErr w:type="spellEnd"/>
    </w:p>
    <w:p w:rsidR="005F3418" w:rsidRDefault="002C1B2E">
      <w:pPr>
        <w:tabs>
          <w:tab w:val="center" w:pos="1195"/>
          <w:tab w:val="center" w:pos="3346"/>
          <w:tab w:val="center" w:pos="5484"/>
        </w:tabs>
        <w:spacing w:after="190" w:line="247" w:lineRule="auto"/>
      </w:pPr>
      <w:r>
        <w:rPr>
          <w:sz w:val="26"/>
        </w:rPr>
        <w:tab/>
        <w:t>Y — Starr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ab/>
        <w:t>A — Kern</w:t>
      </w:r>
    </w:p>
    <w:p w:rsidR="005F3418" w:rsidRDefault="002C1B2E">
      <w:pPr>
        <w:tabs>
          <w:tab w:val="center" w:pos="6857"/>
          <w:tab w:val="center" w:pos="7946"/>
        </w:tabs>
        <w:spacing w:after="317" w:line="265" w:lineRule="auto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— Yes</w:t>
      </w:r>
      <w:r>
        <w:rPr>
          <w:rFonts w:ascii="Courier New" w:eastAsia="Courier New" w:hAnsi="Courier New" w:cs="Courier New"/>
          <w:sz w:val="24"/>
        </w:rPr>
        <w:tab/>
      </w:r>
      <w:r>
        <w:rPr>
          <w:noProof/>
        </w:rPr>
        <w:drawing>
          <wp:inline distT="0" distB="0" distL="0" distR="0">
            <wp:extent cx="70104" cy="115860"/>
            <wp:effectExtent l="0" t="0" r="0" b="0"/>
            <wp:docPr id="6068" name="Picture 6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" name="Picture 60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numPr>
          <w:ilvl w:val="0"/>
          <w:numId w:val="2"/>
        </w:numPr>
        <w:spacing w:after="173" w:line="247" w:lineRule="auto"/>
        <w:ind w:hanging="706"/>
      </w:pPr>
      <w:r>
        <w:rPr>
          <w:sz w:val="26"/>
        </w:rPr>
        <w:t>Approve resignation of Jr. High Softball Coach.</w:t>
      </w:r>
    </w:p>
    <w:p w:rsidR="005F3418" w:rsidRDefault="002C1B2E">
      <w:pPr>
        <w:spacing w:after="13" w:line="247" w:lineRule="auto"/>
        <w:ind w:left="10" w:firstLine="9"/>
      </w:pPr>
      <w:r>
        <w:rPr>
          <w:sz w:val="26"/>
        </w:rPr>
        <w:t>Motion by Shelton, seconded by Starr to approve resignation of Shelly Hinds as Jr. High</w:t>
      </w:r>
    </w:p>
    <w:tbl>
      <w:tblPr>
        <w:tblStyle w:val="TableGrid"/>
        <w:tblW w:w="8059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2034"/>
        <w:gridCol w:w="2056"/>
        <w:gridCol w:w="907"/>
      </w:tblGrid>
      <w:tr w:rsidR="005F3418">
        <w:trPr>
          <w:trHeight w:val="383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</w:pPr>
            <w:r>
              <w:rPr>
                <w:sz w:val="26"/>
              </w:rPr>
              <w:t>Softball Coach.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5F3418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5F3418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5F3418"/>
        </w:tc>
      </w:tr>
      <w:tr w:rsidR="005F3418">
        <w:trPr>
          <w:trHeight w:val="568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418" w:rsidRDefault="002C1B2E">
            <w:pPr>
              <w:spacing w:after="0"/>
              <w:ind w:right="182"/>
              <w:jc w:val="center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McTaggart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418" w:rsidRDefault="002C1B2E">
            <w:pPr>
              <w:spacing w:after="0"/>
              <w:ind w:right="43"/>
              <w:jc w:val="center"/>
            </w:pPr>
            <w:r>
              <w:rPr>
                <w:sz w:val="26"/>
              </w:rPr>
              <w:t>Y — Shelton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418" w:rsidRDefault="002C1B2E">
            <w:pPr>
              <w:spacing w:after="0"/>
              <w:ind w:right="29"/>
              <w:jc w:val="center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Wort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418" w:rsidRDefault="002C1B2E">
            <w:pPr>
              <w:spacing w:after="0"/>
              <w:jc w:val="both"/>
            </w:pPr>
            <w:r>
              <w:rPr>
                <w:sz w:val="28"/>
              </w:rPr>
              <w:t>A — Kern</w:t>
            </w:r>
          </w:p>
        </w:tc>
      </w:tr>
      <w:tr w:rsidR="005F3418">
        <w:trPr>
          <w:trHeight w:val="941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701"/>
            </w:pPr>
            <w:r>
              <w:rPr>
                <w:sz w:val="26"/>
              </w:rPr>
              <w:t>Y — Ward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right="43"/>
              <w:jc w:val="center"/>
            </w:pPr>
            <w:r>
              <w:rPr>
                <w:sz w:val="26"/>
              </w:rPr>
              <w:t>Y — Howard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  <w:ind w:left="1176" w:right="374" w:hanging="710"/>
            </w:pPr>
            <w:r>
              <w:rPr>
                <w:sz w:val="26"/>
              </w:rPr>
              <w:t xml:space="preserve">Y — Starr </w:t>
            </w:r>
            <w:r>
              <w:rPr>
                <w:rFonts w:ascii="Courier New" w:eastAsia="Courier New" w:hAnsi="Courier New" w:cs="Courier New"/>
                <w:sz w:val="26"/>
              </w:rPr>
              <w:t xml:space="preserve">6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  <w:ind w:left="715"/>
            </w:pPr>
            <w:r>
              <w:rPr>
                <w:noProof/>
              </w:rPr>
              <w:drawing>
                <wp:inline distT="0" distB="0" distL="0" distR="0">
                  <wp:extent cx="70104" cy="118907"/>
                  <wp:effectExtent l="0" t="0" r="0" b="0"/>
                  <wp:docPr id="6069" name="Picture 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Picture 60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18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418" w:rsidRDefault="002C1B2E">
      <w:pPr>
        <w:numPr>
          <w:ilvl w:val="0"/>
          <w:numId w:val="2"/>
        </w:numPr>
        <w:spacing w:after="216" w:line="247" w:lineRule="auto"/>
        <w:ind w:hanging="706"/>
      </w:pPr>
      <w:r>
        <w:rPr>
          <w:sz w:val="26"/>
        </w:rPr>
        <w:t>Approve resignation of Assistant Play Director.</w:t>
      </w:r>
    </w:p>
    <w:p w:rsidR="005F3418" w:rsidRDefault="002C1B2E">
      <w:pPr>
        <w:spacing w:after="13" w:line="247" w:lineRule="auto"/>
        <w:ind w:left="86" w:firstLine="9"/>
      </w:pPr>
      <w:r>
        <w:rPr>
          <w:sz w:val="26"/>
        </w:rPr>
        <w:t xml:space="preserve">Motion by Shelton, seconded by Starr to approve resignation of </w:t>
      </w:r>
      <w:proofErr w:type="spellStart"/>
      <w:r>
        <w:rPr>
          <w:sz w:val="26"/>
        </w:rPr>
        <w:t>Kristle</w:t>
      </w:r>
      <w:proofErr w:type="spellEnd"/>
      <w:r>
        <w:rPr>
          <w:sz w:val="26"/>
        </w:rPr>
        <w:t xml:space="preserve"> Williams as Assistant Play Director.</w:t>
      </w:r>
    </w:p>
    <w:tbl>
      <w:tblPr>
        <w:tblStyle w:val="TableGrid"/>
        <w:tblW w:w="8131" w:type="dxa"/>
        <w:tblInd w:w="7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155"/>
        <w:gridCol w:w="2155"/>
        <w:gridCol w:w="950"/>
      </w:tblGrid>
      <w:tr w:rsidR="005F3418">
        <w:trPr>
          <w:trHeight w:val="397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10"/>
            </w:pPr>
            <w:r>
              <w:rPr>
                <w:sz w:val="28"/>
              </w:rPr>
              <w:t>Y — Starr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14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Wort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5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McTaggart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jc w:val="both"/>
            </w:pPr>
            <w:r>
              <w:rPr>
                <w:sz w:val="26"/>
              </w:rPr>
              <w:t>Y — Ward</w:t>
            </w:r>
          </w:p>
        </w:tc>
      </w:tr>
      <w:tr w:rsidR="005F3418">
        <w:trPr>
          <w:trHeight w:val="938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</w:pPr>
            <w:r>
              <w:rPr>
                <w:sz w:val="26"/>
              </w:rPr>
              <w:lastRenderedPageBreak/>
              <w:t>Y — Shelton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</w:pPr>
            <w:r>
              <w:rPr>
                <w:sz w:val="28"/>
              </w:rPr>
              <w:t>A — Kern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90"/>
            </w:pPr>
            <w:r>
              <w:rPr>
                <w:sz w:val="26"/>
              </w:rPr>
              <w:t>Y — Howard</w:t>
            </w:r>
          </w:p>
          <w:p w:rsidR="005F3418" w:rsidRDefault="002C1B2E">
            <w:pPr>
              <w:spacing w:after="0"/>
              <w:ind w:left="62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6 — Yes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  <w:ind w:left="-10"/>
            </w:pPr>
            <w:r>
              <w:rPr>
                <w:noProof/>
              </w:rPr>
              <w:drawing>
                <wp:inline distT="0" distB="0" distL="0" distR="0">
                  <wp:extent cx="73152" cy="112810"/>
                  <wp:effectExtent l="0" t="0" r="0" b="0"/>
                  <wp:docPr id="7828" name="Picture 7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Picture 78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1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418" w:rsidRDefault="002C1B2E">
      <w:pPr>
        <w:numPr>
          <w:ilvl w:val="0"/>
          <w:numId w:val="2"/>
        </w:numPr>
        <w:spacing w:after="199" w:line="265" w:lineRule="auto"/>
        <w:ind w:hanging="706"/>
      </w:pPr>
      <w:r>
        <w:rPr>
          <w:sz w:val="28"/>
        </w:rPr>
        <w:t>Approve volunteer Jr. High and High School Girls Basketball Coach.</w:t>
      </w:r>
    </w:p>
    <w:p w:rsidR="005F3418" w:rsidRDefault="002C1B2E">
      <w:pPr>
        <w:spacing w:after="0" w:line="265" w:lineRule="auto"/>
        <w:ind w:left="62" w:right="19" w:firstLine="9"/>
      </w:pPr>
      <w:r>
        <w:rPr>
          <w:sz w:val="28"/>
        </w:rPr>
        <w:t>Motion by Shelton, seconded by Ward to approve Steve Kern as a volunteer Jr. High and High School Girls Basketball Coach.</w:t>
      </w:r>
    </w:p>
    <w:tbl>
      <w:tblPr>
        <w:tblStyle w:val="TableGrid"/>
        <w:tblW w:w="7675" w:type="dxa"/>
        <w:tblInd w:w="758" w:type="dxa"/>
        <w:tblCellMar>
          <w:top w:w="1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270"/>
        <w:gridCol w:w="1349"/>
        <w:gridCol w:w="1306"/>
      </w:tblGrid>
      <w:tr w:rsidR="005F3418">
        <w:trPr>
          <w:trHeight w:val="395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10"/>
            </w:pPr>
            <w:r>
              <w:rPr>
                <w:sz w:val="26"/>
              </w:rPr>
              <w:t>Y — Ward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134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McTaggart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10"/>
            </w:pPr>
            <w:r>
              <w:rPr>
                <w:sz w:val="26"/>
              </w:rPr>
              <w:t xml:space="preserve">Y — </w:t>
            </w:r>
            <w:proofErr w:type="spellStart"/>
            <w:r>
              <w:rPr>
                <w:sz w:val="26"/>
              </w:rPr>
              <w:t>Wort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91"/>
              <w:jc w:val="both"/>
            </w:pPr>
            <w:r>
              <w:rPr>
                <w:sz w:val="26"/>
              </w:rPr>
              <w:t>Y — Shelton</w:t>
            </w:r>
          </w:p>
        </w:tc>
      </w:tr>
      <w:tr w:rsidR="005F3418">
        <w:trPr>
          <w:trHeight w:val="373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</w:pPr>
            <w:r>
              <w:rPr>
                <w:sz w:val="28"/>
              </w:rPr>
              <w:t>A — Kern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  <w:ind w:left="125"/>
            </w:pPr>
            <w:r>
              <w:rPr>
                <w:sz w:val="26"/>
              </w:rPr>
              <w:t>Y — Howard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</w:pPr>
            <w:r>
              <w:rPr>
                <w:sz w:val="28"/>
              </w:rPr>
              <w:t>Y — Starr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5F3418"/>
        </w:tc>
      </w:tr>
    </w:tbl>
    <w:p w:rsidR="005F3418" w:rsidRDefault="002C1B2E">
      <w:pPr>
        <w:tabs>
          <w:tab w:val="center" w:pos="6893"/>
          <w:tab w:val="center" w:pos="7985"/>
        </w:tabs>
        <w:spacing w:after="183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— Yes</w:t>
      </w:r>
      <w:r>
        <w:rPr>
          <w:rFonts w:ascii="Courier New" w:eastAsia="Courier New" w:hAnsi="Courier New" w:cs="Courier New"/>
          <w:sz w:val="24"/>
        </w:rPr>
        <w:tab/>
      </w:r>
      <w:r>
        <w:rPr>
          <w:noProof/>
        </w:rPr>
        <w:drawing>
          <wp:inline distT="0" distB="0" distL="0" distR="0">
            <wp:extent cx="70104" cy="112810"/>
            <wp:effectExtent l="0" t="0" r="0" b="0"/>
            <wp:docPr id="7829" name="Picture 7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" name="Picture 78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pStyle w:val="Heading2"/>
        <w:spacing w:after="191"/>
        <w:ind w:left="38"/>
      </w:pPr>
      <w:r>
        <w:rPr>
          <w:noProof/>
        </w:rPr>
        <w:drawing>
          <wp:inline distT="0" distB="0" distL="0" distR="0">
            <wp:extent cx="259080" cy="118908"/>
            <wp:effectExtent l="0" t="0" r="0" b="0"/>
            <wp:docPr id="44709" name="Picture 44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9" name="Picture 4470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1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ADJOURNMENT</w:t>
      </w:r>
    </w:p>
    <w:p w:rsidR="005F3418" w:rsidRDefault="002C1B2E">
      <w:pPr>
        <w:spacing w:after="300" w:line="247" w:lineRule="auto"/>
        <w:ind w:left="38" w:firstLine="9"/>
      </w:pPr>
      <w:r>
        <w:rPr>
          <w:sz w:val="26"/>
        </w:rPr>
        <w:t>Motion by Shelton, seconded by Starr to adjourn the meeting at 7:46 p.m.</w:t>
      </w:r>
    </w:p>
    <w:p w:rsidR="005F3418" w:rsidRDefault="002C1B2E">
      <w:pPr>
        <w:tabs>
          <w:tab w:val="center" w:pos="1195"/>
          <w:tab w:val="center" w:pos="4073"/>
          <w:tab w:val="center" w:pos="6370"/>
          <w:tab w:val="center" w:pos="8364"/>
        </w:tabs>
        <w:spacing w:after="189" w:line="265" w:lineRule="auto"/>
      </w:pPr>
      <w:r>
        <w:rPr>
          <w:sz w:val="26"/>
        </w:rPr>
        <w:tab/>
        <w:t>A — Kern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ab/>
        <w:t>Y — Howard</w:t>
      </w:r>
      <w:r>
        <w:rPr>
          <w:sz w:val="26"/>
        </w:rPr>
        <w:tab/>
        <w:t>Y — Starr</w:t>
      </w:r>
    </w:p>
    <w:p w:rsidR="005F3418" w:rsidRDefault="002C1B2E">
      <w:pPr>
        <w:tabs>
          <w:tab w:val="center" w:pos="1291"/>
          <w:tab w:val="center" w:pos="4214"/>
          <w:tab w:val="center" w:pos="6530"/>
        </w:tabs>
        <w:spacing w:after="13" w:line="247" w:lineRule="auto"/>
      </w:pP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Y - Ward</w:t>
      </w:r>
      <w:r>
        <w:rPr>
          <w:rFonts w:ascii="Courier New" w:eastAsia="Courier New" w:hAnsi="Courier New" w:cs="Courier New"/>
          <w:sz w:val="26"/>
        </w:rPr>
        <w:tab/>
      </w:r>
      <w:r>
        <w:rPr>
          <w:sz w:val="26"/>
        </w:rPr>
        <w:t>Y — Shelton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McTaggart</w:t>
      </w:r>
      <w:proofErr w:type="spellEnd"/>
    </w:p>
    <w:p w:rsidR="005F3418" w:rsidRDefault="002C1B2E">
      <w:pPr>
        <w:tabs>
          <w:tab w:val="center" w:pos="6859"/>
          <w:tab w:val="center" w:pos="8237"/>
        </w:tabs>
        <w:spacing w:after="1528" w:line="265" w:lineRule="auto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6 - Yes</w:t>
      </w:r>
      <w:r>
        <w:rPr>
          <w:rFonts w:ascii="Courier New" w:eastAsia="Courier New" w:hAnsi="Courier New" w:cs="Courier New"/>
          <w:sz w:val="24"/>
        </w:rPr>
        <w:tab/>
      </w:r>
      <w:r>
        <w:rPr>
          <w:sz w:val="24"/>
        </w:rPr>
        <w:t>0 — No</w:t>
      </w:r>
    </w:p>
    <w:p w:rsidR="005F3418" w:rsidRDefault="002C1B2E">
      <w:pPr>
        <w:spacing w:after="0"/>
        <w:ind w:left="-154" w:right="-77"/>
      </w:pPr>
      <w:r>
        <w:rPr>
          <w:noProof/>
        </w:rPr>
        <w:drawing>
          <wp:inline distT="0" distB="0" distL="0" distR="0">
            <wp:extent cx="6062472" cy="1259206"/>
            <wp:effectExtent l="0" t="0" r="0" b="0"/>
            <wp:docPr id="44711" name="Picture 44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1" name="Picture 4471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62472" cy="125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2E" w:rsidRDefault="002C1B2E">
      <w:pPr>
        <w:spacing w:after="0"/>
        <w:ind w:left="178" w:hanging="10"/>
        <w:jc w:val="center"/>
        <w:rPr>
          <w:sz w:val="38"/>
        </w:rPr>
      </w:pPr>
    </w:p>
    <w:p w:rsidR="002C1B2E" w:rsidRDefault="002C1B2E">
      <w:pPr>
        <w:spacing w:after="0"/>
        <w:ind w:left="178" w:hanging="10"/>
        <w:jc w:val="center"/>
        <w:rPr>
          <w:sz w:val="38"/>
        </w:rPr>
      </w:pPr>
    </w:p>
    <w:p w:rsidR="002C1B2E" w:rsidRDefault="002C1B2E">
      <w:pPr>
        <w:spacing w:after="0"/>
        <w:ind w:left="178" w:hanging="10"/>
        <w:jc w:val="center"/>
        <w:rPr>
          <w:sz w:val="38"/>
        </w:rPr>
      </w:pPr>
    </w:p>
    <w:p w:rsidR="002C1B2E" w:rsidRDefault="002C1B2E">
      <w:pPr>
        <w:spacing w:after="0"/>
        <w:ind w:left="178" w:hanging="10"/>
        <w:jc w:val="center"/>
        <w:rPr>
          <w:sz w:val="38"/>
        </w:rPr>
      </w:pPr>
    </w:p>
    <w:p w:rsidR="002C1B2E" w:rsidRDefault="002C1B2E">
      <w:pPr>
        <w:spacing w:after="0"/>
        <w:ind w:left="178" w:hanging="10"/>
        <w:jc w:val="center"/>
        <w:rPr>
          <w:sz w:val="38"/>
        </w:rPr>
      </w:pPr>
    </w:p>
    <w:p w:rsidR="005F3418" w:rsidRDefault="002C1B2E">
      <w:pPr>
        <w:spacing w:after="0"/>
        <w:ind w:left="178" w:hanging="10"/>
        <w:jc w:val="center"/>
      </w:pPr>
      <w:bookmarkStart w:id="0" w:name="_GoBack"/>
      <w:bookmarkEnd w:id="0"/>
      <w:r>
        <w:rPr>
          <w:sz w:val="38"/>
        </w:rPr>
        <w:lastRenderedPageBreak/>
        <w:t>Pawnee Community Unit School District #11</w:t>
      </w:r>
    </w:p>
    <w:p w:rsidR="005F3418" w:rsidRDefault="002C1B2E">
      <w:pPr>
        <w:spacing w:after="0"/>
        <w:ind w:left="207" w:hanging="10"/>
        <w:jc w:val="center"/>
      </w:pPr>
      <w:r>
        <w:rPr>
          <w:sz w:val="34"/>
        </w:rPr>
        <w:t>BOARD OF EDUCATION SPECIAL MEETING WORKSHEET</w:t>
      </w:r>
    </w:p>
    <w:p w:rsidR="005F3418" w:rsidRDefault="002C1B2E">
      <w:pPr>
        <w:spacing w:after="6"/>
        <w:ind w:left="1872"/>
      </w:pPr>
      <w:r>
        <w:rPr>
          <w:noProof/>
        </w:rPr>
        <w:drawing>
          <wp:inline distT="0" distB="0" distL="0" distR="0">
            <wp:extent cx="3651504" cy="36587"/>
            <wp:effectExtent l="0" t="0" r="0" b="0"/>
            <wp:docPr id="44717" name="Picture 44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7" name="Picture 447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5150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pStyle w:val="Heading2"/>
        <w:spacing w:after="0"/>
        <w:ind w:left="178" w:firstLine="0"/>
        <w:jc w:val="center"/>
      </w:pPr>
      <w:r>
        <w:rPr>
          <w:sz w:val="36"/>
        </w:rPr>
        <w:t>6:00 P.M., TUESDAY, SEPTEMBER 24, 2019</w:t>
      </w:r>
    </w:p>
    <w:p w:rsidR="005F3418" w:rsidRDefault="002C1B2E">
      <w:pPr>
        <w:pBdr>
          <w:top w:val="single" w:sz="29" w:space="0" w:color="000000"/>
          <w:bottom w:val="single" w:sz="3" w:space="0" w:color="000000"/>
          <w:right w:val="single" w:sz="2" w:space="0" w:color="000000"/>
        </w:pBdr>
        <w:spacing w:after="281"/>
        <w:ind w:left="178"/>
        <w:jc w:val="center"/>
      </w:pPr>
      <w:r>
        <w:rPr>
          <w:sz w:val="34"/>
        </w:rPr>
        <w:t>PAWNEE HIGH SCHOOL, PAWNEE, ILLINOIS</w:t>
      </w:r>
    </w:p>
    <w:p w:rsidR="005F3418" w:rsidRDefault="002C1B2E">
      <w:pPr>
        <w:tabs>
          <w:tab w:val="center" w:pos="1944"/>
        </w:tabs>
        <w:spacing w:after="148"/>
      </w:pPr>
      <w:r>
        <w:rPr>
          <w:sz w:val="36"/>
        </w:rPr>
        <w:t>l.</w:t>
      </w:r>
      <w:r>
        <w:rPr>
          <w:sz w:val="36"/>
        </w:rPr>
        <w:tab/>
        <w:t>CALL -</w:t>
      </w:r>
      <w:proofErr w:type="spellStart"/>
      <w:r>
        <w:rPr>
          <w:sz w:val="36"/>
        </w:rPr>
        <w:t>ro</w:t>
      </w:r>
      <w:proofErr w:type="spellEnd"/>
      <w:r>
        <w:rPr>
          <w:sz w:val="36"/>
        </w:rPr>
        <w:t xml:space="preserve"> ORDER</w:t>
      </w:r>
    </w:p>
    <w:p w:rsidR="005F3418" w:rsidRDefault="002C1B2E">
      <w:pPr>
        <w:pStyle w:val="Heading1"/>
        <w:ind w:left="77"/>
      </w:pPr>
      <w:r>
        <w:rPr>
          <w:noProof/>
        </w:rPr>
        <w:drawing>
          <wp:inline distT="0" distB="0" distL="0" distR="0">
            <wp:extent cx="128016" cy="128055"/>
            <wp:effectExtent l="0" t="0" r="0" b="0"/>
            <wp:docPr id="44719" name="Picture 44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9" name="Picture 4471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ROLL CALL</w:t>
      </w:r>
    </w:p>
    <w:tbl>
      <w:tblPr>
        <w:tblStyle w:val="TableGrid"/>
        <w:tblW w:w="8016" w:type="dxa"/>
        <w:tblInd w:w="778" w:type="dxa"/>
        <w:tblCellMar>
          <w:top w:w="3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165"/>
        <w:gridCol w:w="2155"/>
        <w:gridCol w:w="826"/>
      </w:tblGrid>
      <w:tr w:rsidR="005F3418">
        <w:trPr>
          <w:trHeight w:val="411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</w:pPr>
            <w:r>
              <w:rPr>
                <w:sz w:val="26"/>
              </w:rPr>
              <w:t xml:space="preserve">A - </w:t>
            </w:r>
            <w:proofErr w:type="spellStart"/>
            <w:r>
              <w:rPr>
                <w:sz w:val="26"/>
              </w:rPr>
              <w:t>Wort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5"/>
            </w:pPr>
            <w:r>
              <w:rPr>
                <w:sz w:val="26"/>
              </w:rPr>
              <w:t>A - Ward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ind w:left="10"/>
            </w:pPr>
            <w:r>
              <w:rPr>
                <w:sz w:val="26"/>
              </w:rPr>
              <w:t>P - Shelton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2C1B2E">
            <w:pPr>
              <w:spacing w:after="0"/>
              <w:jc w:val="both"/>
            </w:pPr>
            <w:r>
              <w:rPr>
                <w:sz w:val="26"/>
              </w:rPr>
              <w:t>P - Kern</w:t>
            </w:r>
          </w:p>
        </w:tc>
      </w:tr>
      <w:tr w:rsidR="005F3418">
        <w:trPr>
          <w:trHeight w:val="40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  <w:ind w:left="14"/>
            </w:pPr>
            <w:r>
              <w:rPr>
                <w:sz w:val="26"/>
              </w:rPr>
              <w:t>P - Howard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</w:pPr>
            <w:r>
              <w:rPr>
                <w:sz w:val="26"/>
              </w:rPr>
              <w:t>A — Starr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18" w:rsidRDefault="002C1B2E">
            <w:pPr>
              <w:spacing w:after="0"/>
            </w:pPr>
            <w:r>
              <w:rPr>
                <w:sz w:val="26"/>
              </w:rPr>
              <w:t xml:space="preserve">P - </w:t>
            </w:r>
            <w:proofErr w:type="spellStart"/>
            <w:r>
              <w:rPr>
                <w:sz w:val="26"/>
              </w:rPr>
              <w:t>McTaggart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F3418" w:rsidRDefault="005F3418"/>
        </w:tc>
      </w:tr>
    </w:tbl>
    <w:p w:rsidR="005F3418" w:rsidRDefault="002C1B2E">
      <w:pPr>
        <w:spacing w:after="259" w:line="247" w:lineRule="auto"/>
        <w:ind w:left="48" w:firstLine="9"/>
      </w:pPr>
      <w:r>
        <w:rPr>
          <w:sz w:val="26"/>
        </w:rPr>
        <w:t>Also present:</w:t>
      </w:r>
    </w:p>
    <w:p w:rsidR="005F3418" w:rsidRDefault="002C1B2E">
      <w:pPr>
        <w:tabs>
          <w:tab w:val="right" w:pos="9317"/>
        </w:tabs>
        <w:spacing w:after="137" w:line="247" w:lineRule="auto"/>
      </w:pPr>
      <w:r>
        <w:rPr>
          <w:sz w:val="26"/>
        </w:rPr>
        <w:t>P - Scott Cameron, Superintendent</w:t>
      </w:r>
      <w:r>
        <w:rPr>
          <w:sz w:val="26"/>
        </w:rPr>
        <w:tab/>
        <w:t xml:space="preserve">A Tim </w:t>
      </w:r>
      <w:proofErr w:type="spellStart"/>
      <w:r>
        <w:rPr>
          <w:sz w:val="26"/>
        </w:rPr>
        <w:t>Kratochvil</w:t>
      </w:r>
      <w:proofErr w:type="spellEnd"/>
      <w:r>
        <w:rPr>
          <w:sz w:val="26"/>
        </w:rPr>
        <w:t>, Jr./Sr. High School Principal</w:t>
      </w:r>
    </w:p>
    <w:p w:rsidR="005F3418" w:rsidRDefault="002C1B2E">
      <w:pPr>
        <w:spacing w:after="417" w:line="265" w:lineRule="auto"/>
        <w:ind w:left="62" w:right="19" w:firstLine="9"/>
      </w:pPr>
      <w:r>
        <w:rPr>
          <w:sz w:val="28"/>
        </w:rPr>
        <w:t xml:space="preserve">A - Chris </w:t>
      </w:r>
      <w:proofErr w:type="spellStart"/>
      <w:r>
        <w:rPr>
          <w:sz w:val="28"/>
        </w:rPr>
        <w:t>Hennemann</w:t>
      </w:r>
      <w:proofErr w:type="spellEnd"/>
      <w:r>
        <w:rPr>
          <w:sz w:val="28"/>
        </w:rPr>
        <w:t>, Grade School Principal</w:t>
      </w:r>
    </w:p>
    <w:p w:rsidR="005F3418" w:rsidRDefault="002C1B2E">
      <w:pPr>
        <w:spacing w:after="0"/>
        <w:ind w:left="43" w:hanging="10"/>
      </w:pPr>
      <w:r>
        <w:rPr>
          <w:noProof/>
        </w:rPr>
        <w:drawing>
          <wp:inline distT="0" distB="0" distL="0" distR="0">
            <wp:extent cx="152400" cy="118908"/>
            <wp:effectExtent l="0" t="0" r="0" b="0"/>
            <wp:docPr id="44721" name="Picture 44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1" name="Picture 4472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PLEDGE OF ALLEGIANCE</w:t>
      </w:r>
    </w:p>
    <w:p w:rsidR="005F3418" w:rsidRDefault="002C1B2E">
      <w:pPr>
        <w:spacing w:after="182" w:line="247" w:lineRule="auto"/>
        <w:ind w:left="729" w:firstLine="9"/>
      </w:pPr>
      <w:r>
        <w:rPr>
          <w:sz w:val="26"/>
        </w:rPr>
        <w:t>Led by Shelton</w:t>
      </w:r>
    </w:p>
    <w:p w:rsidR="005F3418" w:rsidRDefault="002C1B2E">
      <w:pPr>
        <w:pStyle w:val="Heading2"/>
        <w:ind w:left="38"/>
      </w:pPr>
      <w:r>
        <w:rPr>
          <w:noProof/>
        </w:rPr>
        <w:drawing>
          <wp:inline distT="0" distB="0" distL="0" distR="0">
            <wp:extent cx="164592" cy="115859"/>
            <wp:effectExtent l="0" t="0" r="0" b="0"/>
            <wp:docPr id="44723" name="Picture 4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3" name="Picture 4472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APPOINT ACTING SECRETARY</w:t>
      </w:r>
    </w:p>
    <w:p w:rsidR="005F3418" w:rsidRDefault="002C1B2E">
      <w:pPr>
        <w:tabs>
          <w:tab w:val="center" w:pos="842"/>
          <w:tab w:val="center" w:pos="4202"/>
        </w:tabs>
        <w:spacing w:after="186" w:line="247" w:lineRule="auto"/>
      </w:pPr>
      <w:r>
        <w:rPr>
          <w:sz w:val="26"/>
        </w:rPr>
        <w:tab/>
        <w:t xml:space="preserve">A. </w:t>
      </w:r>
      <w:r>
        <w:rPr>
          <w:sz w:val="26"/>
        </w:rPr>
        <w:tab/>
        <w:t>Approval to appoint Steve Kern as Acting Secretary.</w:t>
      </w:r>
    </w:p>
    <w:p w:rsidR="005F3418" w:rsidRDefault="002C1B2E">
      <w:pPr>
        <w:spacing w:after="292" w:line="247" w:lineRule="auto"/>
        <w:ind w:left="24" w:firstLine="9"/>
      </w:pPr>
      <w:r>
        <w:rPr>
          <w:sz w:val="26"/>
        </w:rPr>
        <w:t xml:space="preserve">Motion by Howard, seconded by </w:t>
      </w:r>
      <w:proofErr w:type="spellStart"/>
      <w:r>
        <w:rPr>
          <w:sz w:val="26"/>
        </w:rPr>
        <w:t>McTaggart</w:t>
      </w:r>
      <w:proofErr w:type="spellEnd"/>
      <w:r>
        <w:rPr>
          <w:sz w:val="26"/>
        </w:rPr>
        <w:t xml:space="preserve"> to approval to appoint Steve Kern as Acting Secretary.</w:t>
      </w:r>
    </w:p>
    <w:p w:rsidR="005F3418" w:rsidRDefault="002C1B2E">
      <w:pPr>
        <w:tabs>
          <w:tab w:val="center" w:pos="1438"/>
          <w:tab w:val="center" w:pos="3499"/>
          <w:tab w:val="center" w:pos="5491"/>
          <w:tab w:val="center" w:pos="7663"/>
        </w:tabs>
        <w:spacing w:after="167" w:line="247" w:lineRule="auto"/>
      </w:pPr>
      <w:r>
        <w:rPr>
          <w:sz w:val="26"/>
        </w:rPr>
        <w:tab/>
        <w:t>Y — Shelton</w:t>
      </w:r>
      <w:r>
        <w:rPr>
          <w:sz w:val="26"/>
        </w:rPr>
        <w:tab/>
        <w:t>Y — Howard</w:t>
      </w:r>
      <w:r>
        <w:rPr>
          <w:sz w:val="26"/>
        </w:rPr>
        <w:tab/>
        <w:t>Y — Kern</w:t>
      </w: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A — Ward</w:t>
      </w:r>
    </w:p>
    <w:p w:rsidR="005F3418" w:rsidRDefault="002C1B2E">
      <w:pPr>
        <w:tabs>
          <w:tab w:val="center" w:pos="1284"/>
          <w:tab w:val="center" w:pos="3348"/>
          <w:tab w:val="center" w:pos="5779"/>
        </w:tabs>
        <w:spacing w:after="219" w:line="247" w:lineRule="auto"/>
      </w:pPr>
      <w:r>
        <w:rPr>
          <w:sz w:val="26"/>
        </w:rPr>
        <w:tab/>
        <w:t xml:space="preserve">A —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ab/>
        <w:t>A — Starr</w:t>
      </w:r>
      <w:r>
        <w:rPr>
          <w:sz w:val="26"/>
        </w:rPr>
        <w:tab/>
        <w:t xml:space="preserve">Y </w:t>
      </w:r>
      <w:proofErr w:type="spellStart"/>
      <w:r>
        <w:rPr>
          <w:sz w:val="26"/>
        </w:rPr>
        <w:t>McTaggart</w:t>
      </w:r>
      <w:proofErr w:type="spellEnd"/>
    </w:p>
    <w:p w:rsidR="005F3418" w:rsidRDefault="002C1B2E">
      <w:pPr>
        <w:tabs>
          <w:tab w:val="center" w:pos="6511"/>
          <w:tab w:val="center" w:pos="7946"/>
        </w:tabs>
        <w:spacing w:after="187"/>
      </w:pPr>
      <w:r>
        <w:rPr>
          <w:sz w:val="32"/>
        </w:rPr>
        <w:tab/>
      </w:r>
      <w:r>
        <w:rPr>
          <w:rFonts w:ascii="Courier New" w:eastAsia="Courier New" w:hAnsi="Courier New" w:cs="Courier New"/>
          <w:sz w:val="32"/>
        </w:rPr>
        <w:t xml:space="preserve">4 </w:t>
      </w:r>
      <w:r>
        <w:rPr>
          <w:rFonts w:ascii="Courier New" w:eastAsia="Courier New" w:hAnsi="Courier New" w:cs="Courier New"/>
          <w:sz w:val="32"/>
        </w:rPr>
        <w:tab/>
      </w:r>
      <w:r>
        <w:rPr>
          <w:noProof/>
        </w:rPr>
        <w:drawing>
          <wp:inline distT="0" distB="0" distL="0" distR="0">
            <wp:extent cx="70104" cy="115860"/>
            <wp:effectExtent l="0" t="0" r="0" b="0"/>
            <wp:docPr id="9884" name="Picture 9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" name="Picture 988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222"/>
        <w:ind w:left="38" w:hanging="10"/>
      </w:pPr>
      <w:r>
        <w:rPr>
          <w:noProof/>
        </w:rPr>
        <w:drawing>
          <wp:inline distT="0" distB="0" distL="0" distR="0">
            <wp:extent cx="134112" cy="115859"/>
            <wp:effectExtent l="0" t="0" r="0" b="0"/>
            <wp:docPr id="44725" name="Picture 44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5" name="Picture 4472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BUDGET HEARING</w:t>
      </w:r>
    </w:p>
    <w:p w:rsidR="005F3418" w:rsidRDefault="002C1B2E">
      <w:pPr>
        <w:pStyle w:val="Heading2"/>
        <w:tabs>
          <w:tab w:val="center" w:pos="3742"/>
        </w:tabs>
        <w:ind w:left="0" w:firstLine="0"/>
      </w:pPr>
      <w:r>
        <w:t>VI.</w:t>
      </w:r>
      <w:r>
        <w:tab/>
        <w:t>AGENDA ITEMS FOR DISCUSSION AND/OR ACTION</w:t>
      </w:r>
    </w:p>
    <w:p w:rsidR="005F3418" w:rsidRDefault="002C1B2E">
      <w:pPr>
        <w:tabs>
          <w:tab w:val="center" w:pos="871"/>
          <w:tab w:val="center" w:pos="3859"/>
        </w:tabs>
        <w:spacing w:after="187" w:line="247" w:lineRule="auto"/>
      </w:pPr>
      <w:r>
        <w:rPr>
          <w:sz w:val="26"/>
        </w:rPr>
        <w:tab/>
        <w:t xml:space="preserve">A. </w:t>
      </w:r>
      <w:r>
        <w:rPr>
          <w:sz w:val="26"/>
        </w:rPr>
        <w:tab/>
        <w:t>Approval of 2019-2020 Budget as presented.</w:t>
      </w:r>
    </w:p>
    <w:p w:rsidR="005F3418" w:rsidRDefault="002C1B2E">
      <w:pPr>
        <w:spacing w:after="210" w:line="247" w:lineRule="auto"/>
        <w:ind w:left="67" w:firstLine="9"/>
      </w:pPr>
      <w:r>
        <w:rPr>
          <w:sz w:val="26"/>
        </w:rPr>
        <w:lastRenderedPageBreak/>
        <w:t>Motion by Howard, seconded by Kern to approve the 2019-2020 Budget as presented.</w:t>
      </w:r>
    </w:p>
    <w:p w:rsidR="005F3418" w:rsidRDefault="002C1B2E">
      <w:pPr>
        <w:tabs>
          <w:tab w:val="center" w:pos="1385"/>
          <w:tab w:val="center" w:pos="3415"/>
          <w:tab w:val="center" w:pos="5858"/>
          <w:tab w:val="center" w:pos="7682"/>
        </w:tabs>
        <w:spacing w:after="13" w:line="247" w:lineRule="auto"/>
      </w:pPr>
      <w:r>
        <w:rPr>
          <w:sz w:val="26"/>
        </w:rPr>
        <w:tab/>
        <w:t>Y — Howard</w:t>
      </w: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A - Ward</w:t>
      </w:r>
      <w:r>
        <w:rPr>
          <w:rFonts w:ascii="Courier New" w:eastAsia="Courier New" w:hAnsi="Courier New" w:cs="Courier New"/>
          <w:sz w:val="26"/>
        </w:rPr>
        <w:tab/>
      </w:r>
      <w:r>
        <w:rPr>
          <w:sz w:val="26"/>
        </w:rPr>
        <w:t xml:space="preserve">Y — </w:t>
      </w:r>
      <w:proofErr w:type="spellStart"/>
      <w:r>
        <w:rPr>
          <w:sz w:val="26"/>
        </w:rPr>
        <w:t>McTaggart</w:t>
      </w:r>
      <w:proofErr w:type="spellEnd"/>
      <w:r>
        <w:rPr>
          <w:sz w:val="26"/>
        </w:rPr>
        <w:tab/>
        <w:t xml:space="preserve">A — </w:t>
      </w:r>
      <w:proofErr w:type="spellStart"/>
      <w:r>
        <w:rPr>
          <w:sz w:val="26"/>
        </w:rPr>
        <w:t>Wort</w:t>
      </w:r>
      <w:proofErr w:type="spellEnd"/>
    </w:p>
    <w:p w:rsidR="005F3418" w:rsidRDefault="002C1B2E">
      <w:pPr>
        <w:tabs>
          <w:tab w:val="center" w:pos="1226"/>
          <w:tab w:val="center" w:pos="3398"/>
          <w:tab w:val="center" w:pos="5659"/>
        </w:tabs>
        <w:spacing w:after="68" w:line="247" w:lineRule="auto"/>
      </w:pPr>
      <w:r>
        <w:rPr>
          <w:sz w:val="26"/>
        </w:rPr>
        <w:tab/>
        <w:t>Y — Kern</w:t>
      </w:r>
      <w:r>
        <w:rPr>
          <w:sz w:val="26"/>
        </w:rPr>
        <w:tab/>
        <w:t>A — Starr</w:t>
      </w:r>
      <w:r>
        <w:rPr>
          <w:sz w:val="26"/>
        </w:rPr>
        <w:tab/>
        <w:t>Y - Shelton</w:t>
      </w:r>
    </w:p>
    <w:p w:rsidR="005F3418" w:rsidRDefault="002C1B2E">
      <w:pPr>
        <w:spacing w:after="222"/>
        <w:ind w:left="6581" w:hanging="10"/>
      </w:pPr>
      <w:r>
        <w:rPr>
          <w:rFonts w:ascii="Courier New" w:eastAsia="Courier New" w:hAnsi="Courier New" w:cs="Courier New"/>
          <w:sz w:val="24"/>
        </w:rPr>
        <w:t>4 — Y</w:t>
      </w:r>
      <w:r>
        <w:rPr>
          <w:rFonts w:ascii="Courier New" w:eastAsia="Courier New" w:hAnsi="Courier New" w:cs="Courier New"/>
          <w:sz w:val="24"/>
        </w:rPr>
        <w:t>es</w:t>
      </w:r>
    </w:p>
    <w:p w:rsidR="005F3418" w:rsidRDefault="002C1B2E">
      <w:pPr>
        <w:spacing w:after="446" w:line="247" w:lineRule="auto"/>
        <w:ind w:left="53" w:firstLine="9"/>
      </w:pPr>
      <w:r>
        <w:rPr>
          <w:sz w:val="26"/>
        </w:rPr>
        <w:t>Shelton is concerned over education fund balance.</w:t>
      </w:r>
    </w:p>
    <w:p w:rsidR="005F3418" w:rsidRDefault="002C1B2E">
      <w:pPr>
        <w:pStyle w:val="Heading2"/>
        <w:spacing w:after="159"/>
        <w:ind w:left="38"/>
      </w:pPr>
      <w:r>
        <w:rPr>
          <w:noProof/>
        </w:rPr>
        <w:drawing>
          <wp:inline distT="0" distB="0" distL="0" distR="0">
            <wp:extent cx="219456" cy="115859"/>
            <wp:effectExtent l="0" t="0" r="0" b="0"/>
            <wp:docPr id="44728" name="Picture 4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8" name="Picture 4472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ADJOURNMENT</w:t>
      </w:r>
    </w:p>
    <w:p w:rsidR="005F3418" w:rsidRDefault="002C1B2E">
      <w:pPr>
        <w:spacing w:after="250" w:line="247" w:lineRule="auto"/>
        <w:ind w:left="58" w:firstLine="9"/>
      </w:pPr>
      <w:r>
        <w:rPr>
          <w:sz w:val="26"/>
        </w:rPr>
        <w:t>Motion by Howard, seconded by Starr to adjourn the meeting at 6:06 p.m.</w:t>
      </w:r>
    </w:p>
    <w:p w:rsidR="005F3418" w:rsidRDefault="002C1B2E">
      <w:pPr>
        <w:tabs>
          <w:tab w:val="center" w:pos="1222"/>
          <w:tab w:val="center" w:pos="4099"/>
          <w:tab w:val="center" w:pos="6396"/>
          <w:tab w:val="center" w:pos="8378"/>
        </w:tabs>
        <w:spacing w:after="201" w:line="247" w:lineRule="auto"/>
      </w:pPr>
      <w:r>
        <w:rPr>
          <w:sz w:val="26"/>
        </w:rPr>
        <w:tab/>
        <w:t>Y — Kern</w:t>
      </w:r>
      <w:r>
        <w:rPr>
          <w:sz w:val="26"/>
        </w:rPr>
        <w:tab/>
        <w:t xml:space="preserve">A </w:t>
      </w:r>
      <w:proofErr w:type="spellStart"/>
      <w:r>
        <w:rPr>
          <w:sz w:val="26"/>
        </w:rPr>
        <w:t>Wort</w:t>
      </w:r>
      <w:proofErr w:type="spellEnd"/>
      <w:r>
        <w:rPr>
          <w:sz w:val="26"/>
        </w:rPr>
        <w:tab/>
        <w:t>Y — Howard</w:t>
      </w:r>
      <w:r>
        <w:rPr>
          <w:sz w:val="26"/>
        </w:rPr>
        <w:tab/>
        <w:t>A — Starr</w:t>
      </w:r>
    </w:p>
    <w:p w:rsidR="005F3418" w:rsidRDefault="002C1B2E">
      <w:pPr>
        <w:tabs>
          <w:tab w:val="center" w:pos="1315"/>
          <w:tab w:val="center" w:pos="4246"/>
          <w:tab w:val="center" w:pos="6559"/>
        </w:tabs>
        <w:spacing w:after="120" w:line="247" w:lineRule="auto"/>
      </w:pP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A — Ward</w:t>
      </w:r>
      <w:r>
        <w:rPr>
          <w:rFonts w:ascii="Courier New" w:eastAsia="Courier New" w:hAnsi="Courier New" w:cs="Courier New"/>
          <w:sz w:val="26"/>
        </w:rPr>
        <w:tab/>
      </w:r>
      <w:r>
        <w:rPr>
          <w:sz w:val="26"/>
        </w:rPr>
        <w:t>Y — Shelton</w:t>
      </w:r>
      <w:r>
        <w:rPr>
          <w:sz w:val="26"/>
        </w:rPr>
        <w:tab/>
        <w:t xml:space="preserve">Y — </w:t>
      </w:r>
      <w:proofErr w:type="spellStart"/>
      <w:r>
        <w:rPr>
          <w:sz w:val="26"/>
        </w:rPr>
        <w:t>McTaggart</w:t>
      </w:r>
      <w:proofErr w:type="spellEnd"/>
    </w:p>
    <w:p w:rsidR="005F3418" w:rsidRDefault="002C1B2E">
      <w:pPr>
        <w:tabs>
          <w:tab w:val="center" w:pos="6893"/>
          <w:tab w:val="center" w:pos="7987"/>
        </w:tabs>
        <w:spacing w:after="1904" w:line="265" w:lineRule="auto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4 — Yes</w:t>
      </w:r>
      <w:r>
        <w:rPr>
          <w:rFonts w:ascii="Courier New" w:eastAsia="Courier New" w:hAnsi="Courier New" w:cs="Courier New"/>
          <w:sz w:val="24"/>
        </w:rPr>
        <w:tab/>
      </w:r>
      <w:r>
        <w:rPr>
          <w:noProof/>
        </w:rPr>
        <w:drawing>
          <wp:inline distT="0" distB="0" distL="0" distR="0">
            <wp:extent cx="73152" cy="115859"/>
            <wp:effectExtent l="0" t="0" r="0" b="0"/>
            <wp:docPr id="11216" name="Picture 1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" name="Picture 1121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514" w:line="216" w:lineRule="auto"/>
        <w:ind w:left="1570" w:right="1517" w:firstLine="5"/>
        <w:jc w:val="both"/>
      </w:pPr>
      <w:r>
        <w:rPr>
          <w:sz w:val="26"/>
        </w:rPr>
        <w:t>The next regular board meeting will be held at 6:00 p.m. on Wednesday, October 16, 2019 at the Pawnee High School. 810 4</w:t>
      </w:r>
      <w:r>
        <w:rPr>
          <w:sz w:val="26"/>
          <w:vertAlign w:val="superscript"/>
        </w:rPr>
        <w:t xml:space="preserve">th </w:t>
      </w:r>
      <w:r>
        <w:rPr>
          <w:sz w:val="26"/>
        </w:rPr>
        <w:t>Street, Pawnee, Illinois</w:t>
      </w:r>
    </w:p>
    <w:p w:rsidR="005F3418" w:rsidRDefault="002C1B2E">
      <w:pPr>
        <w:tabs>
          <w:tab w:val="center" w:pos="3448"/>
          <w:tab w:val="center" w:pos="6377"/>
        </w:tabs>
        <w:spacing w:after="0"/>
      </w:pPr>
      <w:r>
        <w:rPr>
          <w:sz w:val="78"/>
        </w:rPr>
        <w:tab/>
      </w:r>
      <w:r>
        <w:rPr>
          <w:noProof/>
        </w:rPr>
        <w:drawing>
          <wp:inline distT="0" distB="0" distL="0" distR="0">
            <wp:extent cx="2033016" cy="725644"/>
            <wp:effectExtent l="0" t="0" r="0" b="0"/>
            <wp:docPr id="11298" name="Picture 1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" name="Picture 1129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72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8"/>
        </w:rPr>
        <w:tab/>
        <w:t xml:space="preserve">( </w:t>
      </w:r>
      <w:r>
        <w:rPr>
          <w:noProof/>
        </w:rPr>
        <w:drawing>
          <wp:inline distT="0" distB="0" distL="0" distR="0">
            <wp:extent cx="1069848" cy="411605"/>
            <wp:effectExtent l="0" t="0" r="0" b="0"/>
            <wp:docPr id="44730" name="Picture 44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0" name="Picture 4473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5F3418">
      <w:pPr>
        <w:sectPr w:rsidR="005F3418">
          <w:footerReference w:type="even" r:id="rId37"/>
          <w:footerReference w:type="default" r:id="rId38"/>
          <w:footerReference w:type="first" r:id="rId39"/>
          <w:pgSz w:w="12240" w:h="15840"/>
          <w:pgMar w:top="1527" w:right="1435" w:bottom="1901" w:left="1488" w:header="720" w:footer="720" w:gutter="0"/>
          <w:cols w:space="720"/>
        </w:sectPr>
      </w:pPr>
    </w:p>
    <w:p w:rsidR="005F3418" w:rsidRDefault="002C1B2E">
      <w:pPr>
        <w:spacing w:after="0"/>
        <w:ind w:left="159" w:hanging="10"/>
        <w:jc w:val="center"/>
      </w:pPr>
      <w:r>
        <w:rPr>
          <w:sz w:val="26"/>
        </w:rPr>
        <w:lastRenderedPageBreak/>
        <w:t>Pawnee Grade School</w:t>
      </w:r>
    </w:p>
    <w:p w:rsidR="005F3418" w:rsidRDefault="002C1B2E">
      <w:pPr>
        <w:spacing w:after="0"/>
        <w:ind w:left="159" w:right="14" w:hanging="10"/>
        <w:jc w:val="center"/>
      </w:pPr>
      <w:r>
        <w:rPr>
          <w:sz w:val="26"/>
        </w:rPr>
        <w:t>Board Report: October 16, 2019</w:t>
      </w:r>
    </w:p>
    <w:p w:rsidR="005F3418" w:rsidRDefault="002C1B2E">
      <w:pPr>
        <w:spacing w:after="544"/>
        <w:ind w:left="5" w:right="-62"/>
      </w:pPr>
      <w:r>
        <w:rPr>
          <w:noProof/>
        </w:rPr>
        <w:drawing>
          <wp:inline distT="0" distB="0" distL="0" distR="0">
            <wp:extent cx="5937504" cy="1469582"/>
            <wp:effectExtent l="0" t="0" r="0" b="0"/>
            <wp:docPr id="44732" name="Picture 44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2" name="Picture 4473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146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50" w:line="248" w:lineRule="auto"/>
        <w:ind w:left="34" w:right="29" w:hanging="5"/>
      </w:pPr>
      <w:r>
        <w:rPr>
          <w:sz w:val="24"/>
        </w:rPr>
        <w:t>Good News:</w:t>
      </w:r>
    </w:p>
    <w:p w:rsidR="005F3418" w:rsidRDefault="002C1B2E">
      <w:pPr>
        <w:numPr>
          <w:ilvl w:val="0"/>
          <w:numId w:val="3"/>
        </w:numPr>
        <w:spacing w:after="376" w:line="248" w:lineRule="auto"/>
        <w:ind w:right="29" w:hanging="355"/>
      </w:pPr>
      <w:r>
        <w:rPr>
          <w:sz w:val="24"/>
        </w:rPr>
        <w:t>Teachers have conferences scheduled for all of their students. We are looking forward to 100% contact with parents.</w:t>
      </w:r>
    </w:p>
    <w:p w:rsidR="005F3418" w:rsidRDefault="002C1B2E">
      <w:pPr>
        <w:spacing w:after="633"/>
        <w:ind w:left="135" w:right="134" w:hanging="10"/>
        <w:jc w:val="center"/>
      </w:pPr>
      <w:r>
        <w:rPr>
          <w:noProof/>
        </w:rPr>
        <w:drawing>
          <wp:inline distT="0" distB="0" distL="0" distR="0">
            <wp:extent cx="54864" cy="54881"/>
            <wp:effectExtent l="0" t="0" r="0" b="0"/>
            <wp:docPr id="21331" name="Picture 2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" name="Picture 2133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Mrs. Boehme received a $250 Scholastic Classroom Library Grant through Sch</w:t>
      </w:r>
      <w:r>
        <w:rPr>
          <w:sz w:val="24"/>
        </w:rPr>
        <w:t>olastic Book Clubs. She will let the students help choose books to fill her classroom library.</w:t>
      </w:r>
    </w:p>
    <w:p w:rsidR="005F3418" w:rsidRDefault="002C1B2E">
      <w:pPr>
        <w:spacing w:after="292"/>
      </w:pPr>
      <w:r>
        <w:rPr>
          <w:sz w:val="26"/>
        </w:rPr>
        <w:t>Administrative Report:</w:t>
      </w:r>
    </w:p>
    <w:p w:rsidR="005F3418" w:rsidRDefault="002C1B2E">
      <w:pPr>
        <w:numPr>
          <w:ilvl w:val="0"/>
          <w:numId w:val="3"/>
        </w:numPr>
        <w:spacing w:after="337" w:line="248" w:lineRule="auto"/>
        <w:ind w:right="29" w:hanging="355"/>
      </w:pPr>
      <w:r>
        <w:rPr>
          <w:sz w:val="24"/>
        </w:rPr>
        <w:t>Discipline: no out of school suspensions to report</w:t>
      </w:r>
    </w:p>
    <w:p w:rsidR="005F3418" w:rsidRDefault="002C1B2E">
      <w:pPr>
        <w:spacing w:after="270" w:line="248" w:lineRule="auto"/>
        <w:ind w:left="379" w:right="29" w:hanging="5"/>
      </w:pPr>
      <w:r>
        <w:rPr>
          <w:noProof/>
        </w:rPr>
        <w:drawing>
          <wp:inline distT="0" distB="0" distL="0" distR="0">
            <wp:extent cx="54864" cy="57929"/>
            <wp:effectExtent l="0" t="0" r="0" b="0"/>
            <wp:docPr id="21333" name="Picture 2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" name="Picture 2133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First quarter ended Friday, Oct. I </w:t>
      </w:r>
      <w:proofErr w:type="gramStart"/>
      <w:r>
        <w:rPr>
          <w:sz w:val="24"/>
        </w:rPr>
        <w:t>l .</w:t>
      </w:r>
      <w:proofErr w:type="gramEnd"/>
    </w:p>
    <w:p w:rsidR="005F3418" w:rsidRDefault="002C1B2E">
      <w:pPr>
        <w:numPr>
          <w:ilvl w:val="0"/>
          <w:numId w:val="3"/>
        </w:numPr>
        <w:spacing w:after="355" w:line="248" w:lineRule="auto"/>
        <w:ind w:right="29" w:hanging="355"/>
      </w:pPr>
      <w:r>
        <w:rPr>
          <w:sz w:val="24"/>
        </w:rPr>
        <w:t>Parent/Teacher conferences will be held on October 17 and 1</w:t>
      </w:r>
      <w:r>
        <w:rPr>
          <w:noProof/>
        </w:rPr>
        <w:drawing>
          <wp:inline distT="0" distB="0" distL="0" distR="0">
            <wp:extent cx="94488" cy="109761"/>
            <wp:effectExtent l="0" t="0" r="0" b="0"/>
            <wp:docPr id="44734" name="Picture 4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4" name="Picture 4473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0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361" w:line="248" w:lineRule="auto"/>
        <w:ind w:left="379" w:right="29" w:hanging="5"/>
      </w:pPr>
      <w:r>
        <w:rPr>
          <w:noProof/>
        </w:rPr>
        <w:drawing>
          <wp:inline distT="0" distB="0" distL="0" distR="0">
            <wp:extent cx="54864" cy="57930"/>
            <wp:effectExtent l="0" t="0" r="0" b="0"/>
            <wp:docPr id="21337" name="Picture 2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" name="Picture 2133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Teacher evaluations are ongoing.</w:t>
      </w:r>
    </w:p>
    <w:p w:rsidR="005F3418" w:rsidRDefault="002C1B2E">
      <w:pPr>
        <w:numPr>
          <w:ilvl w:val="0"/>
          <w:numId w:val="3"/>
        </w:numPr>
        <w:spacing w:after="368" w:line="248" w:lineRule="auto"/>
        <w:ind w:right="29" w:hanging="355"/>
      </w:pPr>
      <w:r>
        <w:rPr>
          <w:sz w:val="24"/>
        </w:rPr>
        <w:t>End of the month assembly was held September 30.</w:t>
      </w:r>
    </w:p>
    <w:p w:rsidR="005F3418" w:rsidRDefault="002C1B2E">
      <w:pPr>
        <w:numPr>
          <w:ilvl w:val="0"/>
          <w:numId w:val="3"/>
        </w:numPr>
        <w:spacing w:after="50" w:line="248" w:lineRule="auto"/>
        <w:ind w:right="29" w:hanging="355"/>
      </w:pPr>
      <w:r>
        <w:rPr>
          <w:sz w:val="24"/>
        </w:rPr>
        <w:t>Planning for our annual Veterans Day program is underway. It will take place on Friday,</w:t>
      </w:r>
    </w:p>
    <w:p w:rsidR="005F3418" w:rsidRDefault="002C1B2E">
      <w:pPr>
        <w:spacing w:after="50" w:line="248" w:lineRule="auto"/>
        <w:ind w:left="687" w:right="29" w:hanging="5"/>
      </w:pPr>
      <w:r>
        <w:rPr>
          <w:sz w:val="24"/>
        </w:rPr>
        <w:t>November 8. Mrs. Chambe</w:t>
      </w:r>
      <w:r>
        <w:rPr>
          <w:sz w:val="24"/>
        </w:rPr>
        <w:t>rs is leading this event that will include a lot of student participation.</w:t>
      </w:r>
    </w:p>
    <w:p w:rsidR="005F3418" w:rsidRDefault="002C1B2E">
      <w:pPr>
        <w:pStyle w:val="Heading2"/>
        <w:spacing w:after="0"/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-362711</wp:posOffset>
            </wp:positionH>
            <wp:positionV relativeFrom="paragraph">
              <wp:posOffset>-43784</wp:posOffset>
            </wp:positionV>
            <wp:extent cx="1231392" cy="1344576"/>
            <wp:effectExtent l="0" t="0" r="0" b="0"/>
            <wp:wrapSquare wrapText="bothSides"/>
            <wp:docPr id="23778" name="Picture 23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8" name="Picture 2377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34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PA WNEE COMMUNITY UNIT SCHOOL DISTRICT</w:t>
      </w:r>
      <w:r>
        <w:rPr>
          <w:noProof/>
        </w:rPr>
        <w:drawing>
          <wp:inline distT="0" distB="0" distL="0" distR="0">
            <wp:extent cx="286512" cy="143299"/>
            <wp:effectExtent l="0" t="0" r="0" b="0"/>
            <wp:docPr id="44737" name="Picture 44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7" name="Picture 4473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4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103" w:line="248" w:lineRule="auto"/>
        <w:ind w:left="379" w:right="29" w:hanging="5"/>
      </w:pPr>
      <w:r>
        <w:rPr>
          <w:sz w:val="24"/>
        </w:rPr>
        <w:t>810 North Fourth Street, Pawnee, Illinois 62558</w:t>
      </w:r>
    </w:p>
    <w:p w:rsidR="005F3418" w:rsidRDefault="002C1B2E">
      <w:pPr>
        <w:spacing w:after="0"/>
        <w:ind w:left="135" w:right="-110" w:hanging="10"/>
        <w:jc w:val="center"/>
      </w:pPr>
      <w:r>
        <w:rPr>
          <w:sz w:val="24"/>
        </w:rPr>
        <w:t>Scott Cameron</w:t>
      </w:r>
    </w:p>
    <w:p w:rsidR="005F3418" w:rsidRDefault="002C1B2E">
      <w:pPr>
        <w:spacing w:after="0"/>
        <w:ind w:left="63" w:right="-192" w:hanging="10"/>
        <w:jc w:val="center"/>
      </w:pPr>
      <w:r>
        <w:t>Superintendent</w:t>
      </w:r>
    </w:p>
    <w:p w:rsidR="005F3418" w:rsidRDefault="002C1B2E">
      <w:pPr>
        <w:spacing w:after="33"/>
        <w:ind w:left="48" w:right="-154" w:hanging="10"/>
        <w:jc w:val="center"/>
      </w:pPr>
      <w:r>
        <w:rPr>
          <w:sz w:val="20"/>
        </w:rPr>
        <w:t>Phone: 217-625-2471</w:t>
      </w:r>
    </w:p>
    <w:p w:rsidR="005F3418" w:rsidRDefault="002C1B2E">
      <w:pPr>
        <w:tabs>
          <w:tab w:val="center" w:pos="2501"/>
          <w:tab w:val="center" w:pos="5222"/>
          <w:tab w:val="center" w:pos="7930"/>
        </w:tabs>
        <w:spacing w:after="0"/>
      </w:pPr>
      <w:r>
        <w:tab/>
      </w:r>
      <w:r>
        <w:t xml:space="preserve">Timothy R. </w:t>
      </w:r>
      <w:proofErr w:type="spellStart"/>
      <w:r>
        <w:t>Kratochvil</w:t>
      </w:r>
      <w:proofErr w:type="spellEnd"/>
      <w:r>
        <w:tab/>
      </w:r>
      <w:r>
        <w:t xml:space="preserve">William C. </w:t>
      </w:r>
      <w:proofErr w:type="spellStart"/>
      <w:r>
        <w:t>Hennemann</w:t>
      </w:r>
      <w:proofErr w:type="spellEnd"/>
      <w:r>
        <w:tab/>
      </w:r>
      <w:r>
        <w:t>Steven L. Kirby</w:t>
      </w:r>
    </w:p>
    <w:p w:rsidR="005F3418" w:rsidRDefault="002C1B2E">
      <w:pPr>
        <w:tabs>
          <w:tab w:val="center" w:pos="3848"/>
          <w:tab w:val="center" w:pos="7930"/>
        </w:tabs>
        <w:spacing w:after="24" w:line="265" w:lineRule="auto"/>
      </w:pPr>
      <w:r>
        <w:rPr>
          <w:sz w:val="20"/>
        </w:rPr>
        <w:tab/>
      </w:r>
      <w:r>
        <w:rPr>
          <w:sz w:val="20"/>
        </w:rPr>
        <w:t>Jr. High/High School Principal Grade School Principal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686" name="Picture 23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6" name="Picture 2368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Athletic Director</w:t>
      </w:r>
    </w:p>
    <w:p w:rsidR="005F3418" w:rsidRDefault="002C1B2E">
      <w:pPr>
        <w:tabs>
          <w:tab w:val="center" w:pos="2386"/>
          <w:tab w:val="center" w:pos="5074"/>
          <w:tab w:val="center" w:pos="8093"/>
        </w:tabs>
        <w:spacing w:after="0"/>
      </w:pPr>
      <w:r>
        <w:rPr>
          <w:sz w:val="20"/>
        </w:rPr>
        <w:tab/>
      </w:r>
      <w:r>
        <w:rPr>
          <w:sz w:val="20"/>
        </w:rPr>
        <w:t>Phone: 217-625-2471</w:t>
      </w:r>
      <w:r>
        <w:rPr>
          <w:sz w:val="20"/>
        </w:rPr>
        <w:tab/>
        <w:t>Phone: 217-625-2231</w:t>
      </w:r>
      <w:r>
        <w:rPr>
          <w:sz w:val="20"/>
        </w:rPr>
        <w:tab/>
        <w:t>Phone: 217-625-2471</w:t>
      </w:r>
    </w:p>
    <w:p w:rsidR="005F3418" w:rsidRDefault="002C1B2E">
      <w:pPr>
        <w:spacing w:after="195"/>
        <w:ind w:left="8933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3687" name="Picture 23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7" name="Picture 2368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tabs>
          <w:tab w:val="center" w:pos="5023"/>
        </w:tabs>
        <w:spacing w:after="0"/>
      </w:pPr>
      <w:r>
        <w:rPr>
          <w:sz w:val="26"/>
        </w:rPr>
        <w:lastRenderedPageBreak/>
        <w:t>October 2019</w:t>
      </w:r>
      <w:r>
        <w:rPr>
          <w:sz w:val="26"/>
        </w:rPr>
        <w:tab/>
      </w:r>
      <w:r>
        <w:rPr>
          <w:sz w:val="26"/>
          <w:u w:val="single" w:color="000000"/>
        </w:rPr>
        <w:t xml:space="preserve">Junior Hi h/Hi h School </w:t>
      </w:r>
      <w:proofErr w:type="spellStart"/>
      <w:r>
        <w:rPr>
          <w:sz w:val="26"/>
          <w:u w:val="single" w:color="000000"/>
        </w:rPr>
        <w:t>Princi</w:t>
      </w:r>
      <w:proofErr w:type="spellEnd"/>
      <w:r>
        <w:rPr>
          <w:sz w:val="26"/>
          <w:u w:val="single" w:color="000000"/>
        </w:rPr>
        <w:t xml:space="preserve"> </w:t>
      </w:r>
      <w:proofErr w:type="spellStart"/>
      <w:r>
        <w:rPr>
          <w:sz w:val="26"/>
          <w:u w:val="single" w:color="000000"/>
        </w:rPr>
        <w:t>al's</w:t>
      </w:r>
      <w:proofErr w:type="spellEnd"/>
      <w:r>
        <w:rPr>
          <w:sz w:val="26"/>
          <w:u w:val="single" w:color="000000"/>
        </w:rPr>
        <w:t xml:space="preserve"> Re ort</w:t>
      </w:r>
    </w:p>
    <w:p w:rsidR="005F3418" w:rsidRDefault="002C1B2E">
      <w:pPr>
        <w:spacing w:after="10" w:line="248" w:lineRule="auto"/>
        <w:ind w:left="96" w:right="254" w:hanging="5"/>
      </w:pPr>
      <w:r>
        <w:rPr>
          <w:sz w:val="24"/>
          <w:u w:val="single" w:color="000000"/>
        </w:rPr>
        <w:t>Current Enrollment:</w:t>
      </w:r>
      <w:r>
        <w:rPr>
          <w:sz w:val="24"/>
        </w:rPr>
        <w:t xml:space="preserve"> High School-177 (183) Junior High-92(85) Total: 269(268) 7</w:t>
      </w:r>
      <w:r>
        <w:rPr>
          <w:sz w:val="24"/>
          <w:vertAlign w:val="superscript"/>
        </w:rPr>
        <w:t>th</w:t>
      </w:r>
      <w:r>
        <w:rPr>
          <w:sz w:val="24"/>
        </w:rPr>
        <w:t>- 460 8th-46(39) 9th-45(39) 10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 xml:space="preserve">49(49)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vertAlign w:val="superscript"/>
        </w:rPr>
        <w:t>th</w:t>
      </w:r>
      <w:proofErr w:type="spellEnd"/>
      <w:r>
        <w:rPr>
          <w:sz w:val="24"/>
        </w:rPr>
        <w:t>—44(53) 12th-39(44)</w:t>
      </w:r>
    </w:p>
    <w:p w:rsidR="005F3418" w:rsidRDefault="002C1B2E">
      <w:pPr>
        <w:spacing w:after="334"/>
        <w:ind w:left="77"/>
      </w:pPr>
      <w:r>
        <w:rPr>
          <w:noProof/>
        </w:rPr>
        <w:drawing>
          <wp:inline distT="0" distB="0" distL="0" distR="0">
            <wp:extent cx="975360" cy="143300"/>
            <wp:effectExtent l="0" t="0" r="0" b="0"/>
            <wp:docPr id="23779" name="Picture 23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9" name="Picture 2377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32"/>
        <w:ind w:left="9" w:hanging="10"/>
      </w:pPr>
      <w:r>
        <w:rPr>
          <w:sz w:val="24"/>
          <w:u w:val="single" w:color="000000"/>
        </w:rPr>
        <w:t>Good News:</w:t>
      </w:r>
    </w:p>
    <w:p w:rsidR="005F3418" w:rsidRDefault="002C1B2E">
      <w:pPr>
        <w:numPr>
          <w:ilvl w:val="0"/>
          <w:numId w:val="4"/>
        </w:numPr>
        <w:spacing w:after="41" w:line="242" w:lineRule="auto"/>
        <w:ind w:right="29" w:hanging="355"/>
      </w:pPr>
      <w:r>
        <w:rPr>
          <w:sz w:val="24"/>
        </w:rPr>
        <w:t xml:space="preserve">We have 3 Illinois State Scholars: Congratulations to Cassie Bradbury, Dylan Held, Nick </w:t>
      </w:r>
      <w:proofErr w:type="spellStart"/>
      <w:r>
        <w:rPr>
          <w:sz w:val="24"/>
        </w:rPr>
        <w:t>Neuber</w:t>
      </w:r>
      <w:proofErr w:type="spellEnd"/>
    </w:p>
    <w:p w:rsidR="005F3418" w:rsidRDefault="002C1B2E">
      <w:pPr>
        <w:spacing w:after="50" w:line="248" w:lineRule="auto"/>
        <w:ind w:left="787" w:right="29" w:hanging="350"/>
      </w:pPr>
      <w:r>
        <w:rPr>
          <w:sz w:val="24"/>
        </w:rPr>
        <w:t>' Brandon Sharp - fair, honest, polite, hardworking, and helps classmates! Brandon is the son of Mike and Angie Sharp.</w:t>
      </w:r>
    </w:p>
    <w:p w:rsidR="005F3418" w:rsidRDefault="002C1B2E">
      <w:pPr>
        <w:numPr>
          <w:ilvl w:val="0"/>
          <w:numId w:val="4"/>
        </w:numPr>
        <w:spacing w:after="259" w:line="248" w:lineRule="auto"/>
        <w:ind w:right="29" w:hanging="355"/>
      </w:pPr>
      <w:r>
        <w:rPr>
          <w:sz w:val="24"/>
        </w:rPr>
        <w:t xml:space="preserve">Congratulations to the Pawnee Junior High Students of the Month for September: 8th grader </w:t>
      </w:r>
      <w:proofErr w:type="spellStart"/>
      <w:r>
        <w:rPr>
          <w:sz w:val="24"/>
        </w:rPr>
        <w:t>Graydon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Jugan</w:t>
      </w:r>
      <w:proofErr w:type="spellEnd"/>
      <w:r>
        <w:rPr>
          <w:sz w:val="24"/>
        </w:rPr>
        <w:t xml:space="preserve">, and 7th grader Bailey </w:t>
      </w:r>
      <w:proofErr w:type="spellStart"/>
      <w:r>
        <w:rPr>
          <w:sz w:val="24"/>
        </w:rPr>
        <w:t>Bettis</w:t>
      </w:r>
      <w:proofErr w:type="spellEnd"/>
      <w:r>
        <w:rPr>
          <w:sz w:val="24"/>
        </w:rPr>
        <w:t>.</w:t>
      </w:r>
    </w:p>
    <w:p w:rsidR="005F3418" w:rsidRDefault="002C1B2E">
      <w:pPr>
        <w:spacing w:after="0"/>
        <w:ind w:left="53" w:hanging="10"/>
      </w:pPr>
      <w:r>
        <w:rPr>
          <w:sz w:val="26"/>
          <w:u w:val="single" w:color="000000"/>
        </w:rPr>
        <w:t>Pe</w:t>
      </w:r>
      <w:r>
        <w:rPr>
          <w:sz w:val="26"/>
          <w:u w:val="single" w:color="000000"/>
        </w:rPr>
        <w:t>rsonnel:</w:t>
      </w:r>
    </w:p>
    <w:p w:rsidR="005F3418" w:rsidRDefault="002C1B2E">
      <w:pPr>
        <w:numPr>
          <w:ilvl w:val="0"/>
          <w:numId w:val="4"/>
        </w:numPr>
        <w:spacing w:after="100" w:line="248" w:lineRule="auto"/>
        <w:ind w:right="29" w:hanging="355"/>
      </w:pPr>
      <w:r>
        <w:rPr>
          <w:sz w:val="24"/>
        </w:rPr>
        <w:t>One recommendation to hire</w:t>
      </w:r>
    </w:p>
    <w:p w:rsidR="005F3418" w:rsidRDefault="002C1B2E">
      <w:pPr>
        <w:spacing w:after="0"/>
        <w:ind w:left="53" w:hanging="10"/>
      </w:pPr>
      <w:r>
        <w:rPr>
          <w:sz w:val="26"/>
          <w:u w:val="single" w:color="000000"/>
        </w:rPr>
        <w:t>Guidance Office Re ort:</w:t>
      </w:r>
    </w:p>
    <w:p w:rsidR="005F3418" w:rsidRDefault="002C1B2E">
      <w:pPr>
        <w:spacing w:after="50" w:line="301" w:lineRule="auto"/>
        <w:ind w:left="720" w:right="29" w:hanging="346"/>
      </w:pPr>
      <w:r>
        <w:rPr>
          <w:noProof/>
        </w:rPr>
        <w:drawing>
          <wp:inline distT="0" distB="0" distL="0" distR="0">
            <wp:extent cx="57912" cy="60978"/>
            <wp:effectExtent l="0" t="0" r="0" b="0"/>
            <wp:docPr id="23688" name="Picture 23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8" name="Picture 2368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Guidance Capital Area Education Fair Field Trip on Wednesday, October 2nd to the Orr Building/Fairgrounds was a success. 36 Juniors participated and had the opportunity to talk with college, tec</w:t>
      </w:r>
      <w:r>
        <w:rPr>
          <w:sz w:val="24"/>
        </w:rPr>
        <w:t>hnical school, and military representatives.</w:t>
      </w:r>
    </w:p>
    <w:p w:rsidR="005F3418" w:rsidRDefault="002C1B2E">
      <w:pPr>
        <w:spacing w:after="45" w:line="303" w:lineRule="auto"/>
        <w:ind w:left="749" w:right="86" w:hanging="346"/>
        <w:jc w:val="both"/>
      </w:pPr>
      <w:r>
        <w:rPr>
          <w:noProof/>
        </w:rPr>
        <w:drawing>
          <wp:inline distT="0" distB="0" distL="0" distR="0">
            <wp:extent cx="57912" cy="60978"/>
            <wp:effectExtent l="0" t="0" r="0" b="0"/>
            <wp:docPr id="23689" name="Picture 23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9" name="Picture 2368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Guidance/</w:t>
      </w:r>
      <w:proofErr w:type="spellStart"/>
      <w:r>
        <w:rPr>
          <w:sz w:val="24"/>
        </w:rPr>
        <w:t>lndustrial</w:t>
      </w:r>
      <w:proofErr w:type="spellEnd"/>
      <w:r>
        <w:rPr>
          <w:sz w:val="24"/>
        </w:rPr>
        <w:t xml:space="preserve"> Arts took 13 students on a field trip to Southwestern Illinois College in Granite City and </w:t>
      </w:r>
      <w:proofErr w:type="spellStart"/>
      <w:r>
        <w:rPr>
          <w:sz w:val="24"/>
        </w:rPr>
        <w:t>Sanks</w:t>
      </w:r>
      <w:proofErr w:type="spellEnd"/>
      <w:r>
        <w:rPr>
          <w:sz w:val="24"/>
        </w:rPr>
        <w:t xml:space="preserve"> Machining in Staunton. Students toured the campus and machine shop and learned about the val</w:t>
      </w:r>
      <w:r>
        <w:rPr>
          <w:sz w:val="24"/>
        </w:rPr>
        <w:t>ue of a trade school education.</w:t>
      </w:r>
    </w:p>
    <w:p w:rsidR="005F3418" w:rsidRDefault="002C1B2E">
      <w:pPr>
        <w:spacing w:after="113" w:line="248" w:lineRule="auto"/>
        <w:ind w:left="379" w:right="29" w:hanging="5"/>
      </w:pPr>
      <w:r>
        <w:rPr>
          <w:noProof/>
        </w:rPr>
        <w:drawing>
          <wp:inline distT="0" distB="0" distL="0" distR="0">
            <wp:extent cx="54864" cy="60978"/>
            <wp:effectExtent l="0" t="0" r="0" b="0"/>
            <wp:docPr id="23690" name="Picture 23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0" name="Picture 2369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PSAT Testing for Juniors will be on October 16th at Pawnee Assembly of God.</w:t>
      </w:r>
    </w:p>
    <w:p w:rsidR="005F3418" w:rsidRDefault="002C1B2E">
      <w:pPr>
        <w:numPr>
          <w:ilvl w:val="0"/>
          <w:numId w:val="4"/>
        </w:numPr>
        <w:spacing w:after="86" w:line="248" w:lineRule="auto"/>
        <w:ind w:right="29" w:hanging="355"/>
      </w:pPr>
      <w:r>
        <w:rPr>
          <w:sz w:val="24"/>
        </w:rPr>
        <w:t xml:space="preserve">FAFSA Completion Night will be Tuesday, October 22nd, from </w:t>
      </w:r>
      <w:r>
        <w:rPr>
          <w:sz w:val="24"/>
        </w:rPr>
        <w:tab/>
        <w:t>in Mrs. Ervin's Computer Lab</w:t>
      </w:r>
    </w:p>
    <w:p w:rsidR="005F3418" w:rsidRDefault="002C1B2E">
      <w:pPr>
        <w:spacing w:after="50" w:line="300" w:lineRule="auto"/>
        <w:ind w:left="734" w:right="29" w:hanging="360"/>
      </w:pPr>
      <w:r>
        <w:rPr>
          <w:noProof/>
        </w:rPr>
        <w:drawing>
          <wp:inline distT="0" distB="0" distL="0" distR="0">
            <wp:extent cx="57912" cy="60978"/>
            <wp:effectExtent l="0" t="0" r="0" b="0"/>
            <wp:docPr id="23692" name="Picture 23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2" name="Picture 2369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ROCTE and Work Based Learning (WBL) will present to the Juniors about Job Shadowing opportunities during homeroom on Thursday, October 24th.</w:t>
      </w:r>
    </w:p>
    <w:p w:rsidR="005F3418" w:rsidRDefault="002C1B2E">
      <w:pPr>
        <w:spacing w:after="0" w:line="298" w:lineRule="auto"/>
        <w:ind w:left="734" w:right="29" w:hanging="360"/>
      </w:pPr>
      <w:r>
        <w:rPr>
          <w:noProof/>
        </w:rPr>
        <w:drawing>
          <wp:inline distT="0" distB="0" distL="0" distR="0">
            <wp:extent cx="57912" cy="60978"/>
            <wp:effectExtent l="0" t="0" r="0" b="0"/>
            <wp:docPr id="23693" name="Picture 2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3" name="Picture 2369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CACC will deliver an informative presentation of opportunities at their campus to the Sophomores and Juniors dur</w:t>
      </w:r>
      <w:r>
        <w:rPr>
          <w:sz w:val="24"/>
        </w:rPr>
        <w:t>ing homeroom on Monday, November 25th.</w:t>
      </w:r>
    </w:p>
    <w:p w:rsidR="005F3418" w:rsidRDefault="002C1B2E">
      <w:pPr>
        <w:spacing w:after="32"/>
        <w:ind w:left="9" w:hanging="10"/>
      </w:pPr>
      <w:r>
        <w:rPr>
          <w:sz w:val="24"/>
          <w:u w:val="single" w:color="000000"/>
        </w:rPr>
        <w:t>Academics:</w:t>
      </w:r>
    </w:p>
    <w:p w:rsidR="005F3418" w:rsidRDefault="002C1B2E">
      <w:pPr>
        <w:numPr>
          <w:ilvl w:val="0"/>
          <w:numId w:val="4"/>
        </w:numPr>
        <w:spacing w:after="11" w:line="248" w:lineRule="auto"/>
        <w:ind w:right="29" w:hanging="355"/>
      </w:pPr>
      <w:r>
        <w:rPr>
          <w:sz w:val="24"/>
        </w:rPr>
        <w:t xml:space="preserve">2019 Junior High Leadership Conference students; </w:t>
      </w:r>
      <w:proofErr w:type="spellStart"/>
      <w:r>
        <w:rPr>
          <w:sz w:val="24"/>
        </w:rPr>
        <w:t>Kinze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McTaggart</w:t>
      </w:r>
      <w:proofErr w:type="spellEnd"/>
      <w:r>
        <w:rPr>
          <w:sz w:val="24"/>
        </w:rPr>
        <w:t xml:space="preserve">, Zoe </w:t>
      </w:r>
      <w:proofErr w:type="spellStart"/>
      <w:r>
        <w:rPr>
          <w:sz w:val="24"/>
        </w:rPr>
        <w:t>Amsden</w:t>
      </w:r>
      <w:proofErr w:type="spellEnd"/>
      <w:r>
        <w:rPr>
          <w:sz w:val="24"/>
        </w:rPr>
        <w:t>,</w:t>
      </w:r>
    </w:p>
    <w:p w:rsidR="005F3418" w:rsidRDefault="002C1B2E">
      <w:pPr>
        <w:spacing w:after="50" w:line="248" w:lineRule="auto"/>
        <w:ind w:left="10" w:right="29" w:firstLine="725"/>
      </w:pPr>
      <w:r>
        <w:rPr>
          <w:sz w:val="24"/>
        </w:rPr>
        <w:t xml:space="preserve">Griffin, </w:t>
      </w:r>
      <w:proofErr w:type="spellStart"/>
      <w:r>
        <w:rPr>
          <w:sz w:val="24"/>
        </w:rPr>
        <w:t>Boblitt</w:t>
      </w:r>
      <w:proofErr w:type="spellEnd"/>
      <w:r>
        <w:rPr>
          <w:sz w:val="24"/>
        </w:rPr>
        <w:t xml:space="preserve">, Maura Harrison, Ava Hernandez, Ashlyn Kern, Riley </w:t>
      </w:r>
      <w:proofErr w:type="spellStart"/>
      <w:r>
        <w:rPr>
          <w:sz w:val="24"/>
        </w:rPr>
        <w:t>Schutt</w:t>
      </w:r>
      <w:proofErr w:type="spellEnd"/>
      <w:r>
        <w:rPr>
          <w:sz w:val="24"/>
        </w:rPr>
        <w:t xml:space="preserve">, Nick Rice </w:t>
      </w:r>
      <w:r>
        <w:rPr>
          <w:sz w:val="24"/>
          <w:u w:val="single" w:color="000000"/>
        </w:rPr>
        <w:t>Activities:</w:t>
      </w:r>
    </w:p>
    <w:p w:rsidR="005F3418" w:rsidRDefault="002C1B2E">
      <w:pPr>
        <w:spacing w:after="11" w:line="248" w:lineRule="auto"/>
        <w:ind w:left="1094" w:right="5112" w:hanging="720"/>
      </w:pPr>
      <w:r>
        <w:rPr>
          <w:noProof/>
        </w:rPr>
        <w:drawing>
          <wp:inline distT="0" distB="0" distL="0" distR="0">
            <wp:extent cx="54864" cy="60978"/>
            <wp:effectExtent l="0" t="0" r="0" b="0"/>
            <wp:docPr id="23694" name="Picture 23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4" name="Picture 2369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Current Job Vacancies 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Assi</w:t>
      </w:r>
      <w:r>
        <w:rPr>
          <w:sz w:val="24"/>
        </w:rPr>
        <w:t>stant High School Track</w:t>
      </w:r>
    </w:p>
    <w:p w:rsidR="005F3418" w:rsidRDefault="002C1B2E">
      <w:pPr>
        <w:spacing w:after="20" w:line="248" w:lineRule="auto"/>
        <w:ind w:left="1099" w:right="4061" w:hanging="5"/>
      </w:pPr>
      <w:r>
        <w:rPr>
          <w:sz w:val="24"/>
        </w:rPr>
        <w:t>0 7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Grade Junior High Boys Basketball o High School Boys Basketball Assistant</w:t>
      </w:r>
    </w:p>
    <w:p w:rsidR="005F3418" w:rsidRDefault="002C1B2E">
      <w:pPr>
        <w:numPr>
          <w:ilvl w:val="0"/>
          <w:numId w:val="4"/>
        </w:numPr>
        <w:spacing w:after="50" w:line="248" w:lineRule="auto"/>
        <w:ind w:right="29" w:hanging="355"/>
      </w:pPr>
      <w:r>
        <w:rPr>
          <w:sz w:val="24"/>
        </w:rPr>
        <w:t>Extra-Curricular Numbers</w:t>
      </w:r>
    </w:p>
    <w:p w:rsidR="005F3418" w:rsidRDefault="002C1B2E">
      <w:pPr>
        <w:pStyle w:val="Heading2"/>
        <w:spacing w:after="0"/>
        <w:ind w:left="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-630935</wp:posOffset>
            </wp:positionH>
            <wp:positionV relativeFrom="paragraph">
              <wp:posOffset>-40372</wp:posOffset>
            </wp:positionV>
            <wp:extent cx="1450848" cy="1344576"/>
            <wp:effectExtent l="0" t="0" r="0" b="0"/>
            <wp:wrapSquare wrapText="bothSides"/>
            <wp:docPr id="27026" name="Picture 27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6" name="Picture 2702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134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PA WNEE COMMUNITY UNIT SCHOOL DISTRICT</w:t>
      </w:r>
      <w:r>
        <w:rPr>
          <w:noProof/>
        </w:rPr>
        <w:drawing>
          <wp:inline distT="0" distB="0" distL="0" distR="0">
            <wp:extent cx="289560" cy="143299"/>
            <wp:effectExtent l="0" t="0" r="0" b="0"/>
            <wp:docPr id="44740" name="Picture 44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0" name="Picture 4474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4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107" w:line="248" w:lineRule="auto"/>
        <w:ind w:left="379" w:right="29" w:hanging="5"/>
      </w:pPr>
      <w:r>
        <w:rPr>
          <w:sz w:val="24"/>
        </w:rPr>
        <w:t>810 North Fourth Street, Pawnee, Illinois 62558</w:t>
      </w:r>
    </w:p>
    <w:p w:rsidR="005F3418" w:rsidRDefault="002C1B2E">
      <w:pPr>
        <w:spacing w:after="0"/>
        <w:ind w:left="135" w:right="29" w:hanging="10"/>
        <w:jc w:val="center"/>
      </w:pPr>
      <w:r>
        <w:rPr>
          <w:sz w:val="24"/>
        </w:rPr>
        <w:t>Scott Cameron</w:t>
      </w:r>
    </w:p>
    <w:p w:rsidR="005F3418" w:rsidRDefault="002C1B2E">
      <w:pPr>
        <w:spacing w:after="0"/>
        <w:ind w:left="63" w:right="-53" w:hanging="10"/>
        <w:jc w:val="center"/>
      </w:pPr>
      <w:r>
        <w:t>Superintendent</w:t>
      </w:r>
    </w:p>
    <w:p w:rsidR="005F3418" w:rsidRDefault="002C1B2E">
      <w:pPr>
        <w:spacing w:after="33"/>
        <w:ind w:left="48" w:right="-38" w:hanging="10"/>
        <w:jc w:val="center"/>
      </w:pPr>
      <w:r>
        <w:rPr>
          <w:sz w:val="20"/>
        </w:rPr>
        <w:t>Phone: 217-625-2471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945" name="Picture 26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5" name="Picture 2694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tabs>
          <w:tab w:val="center" w:pos="2429"/>
          <w:tab w:val="center" w:pos="5359"/>
          <w:tab w:val="center" w:pos="7870"/>
        </w:tabs>
        <w:spacing w:after="0"/>
      </w:pPr>
      <w:r>
        <w:tab/>
      </w:r>
      <w:r>
        <w:t xml:space="preserve">Timothy R. </w:t>
      </w:r>
      <w:proofErr w:type="spellStart"/>
      <w:r>
        <w:t>Kratochvil</w:t>
      </w:r>
      <w:proofErr w:type="spellEnd"/>
      <w:r>
        <w:tab/>
        <w:t xml:space="preserve">W. Christopher </w:t>
      </w:r>
      <w:proofErr w:type="spellStart"/>
      <w:r>
        <w:t>Hennemann</w:t>
      </w:r>
      <w:proofErr w:type="spellEnd"/>
      <w:r>
        <w:tab/>
        <w:t>Steven L. Kirby</w:t>
      </w:r>
    </w:p>
    <w:p w:rsidR="005F3418" w:rsidRDefault="002C1B2E">
      <w:pPr>
        <w:tabs>
          <w:tab w:val="center" w:pos="3727"/>
          <w:tab w:val="center" w:pos="7867"/>
        </w:tabs>
        <w:spacing w:after="24" w:line="265" w:lineRule="auto"/>
      </w:pPr>
      <w:r>
        <w:rPr>
          <w:sz w:val="20"/>
        </w:rPr>
        <w:tab/>
      </w:r>
      <w:r>
        <w:rPr>
          <w:sz w:val="20"/>
        </w:rPr>
        <w:t xml:space="preserve">Jr. </w:t>
      </w:r>
      <w:proofErr w:type="spellStart"/>
      <w:r>
        <w:rPr>
          <w:sz w:val="20"/>
        </w:rPr>
        <w:t>HighfHigh</w:t>
      </w:r>
      <w:proofErr w:type="spellEnd"/>
      <w:r>
        <w:rPr>
          <w:sz w:val="20"/>
        </w:rPr>
        <w:t xml:space="preserve"> School Principal Grade School Principal</w:t>
      </w:r>
      <w:r>
        <w:rPr>
          <w:sz w:val="20"/>
        </w:rPr>
        <w:tab/>
        <w:t>Athletic Director</w:t>
      </w:r>
    </w:p>
    <w:p w:rsidR="005F3418" w:rsidRDefault="002C1B2E">
      <w:pPr>
        <w:tabs>
          <w:tab w:val="center" w:pos="2309"/>
          <w:tab w:val="center" w:pos="5004"/>
          <w:tab w:val="center" w:pos="8030"/>
        </w:tabs>
        <w:spacing w:after="1058" w:line="265" w:lineRule="auto"/>
      </w:pPr>
      <w:r>
        <w:rPr>
          <w:sz w:val="20"/>
        </w:rPr>
        <w:tab/>
      </w:r>
      <w:r>
        <w:rPr>
          <w:sz w:val="20"/>
        </w:rPr>
        <w:t>Phone: 217-625-2471</w:t>
      </w:r>
      <w:r>
        <w:rPr>
          <w:sz w:val="20"/>
        </w:rPr>
        <w:tab/>
        <w:t>Phone: 217-625-2231</w:t>
      </w:r>
      <w:r>
        <w:rPr>
          <w:sz w:val="20"/>
        </w:rPr>
        <w:tab/>
        <w:t>Phone: 217-625-2471</w:t>
      </w:r>
    </w:p>
    <w:p w:rsidR="005F3418" w:rsidRDefault="002C1B2E">
      <w:pPr>
        <w:pStyle w:val="Heading3"/>
      </w:pPr>
      <w:r>
        <w:t xml:space="preserve">2019 October Board </w:t>
      </w:r>
      <w:proofErr w:type="spellStart"/>
      <w:r>
        <w:t>Meetin</w:t>
      </w:r>
      <w:proofErr w:type="spellEnd"/>
    </w:p>
    <w:p w:rsidR="005F3418" w:rsidRDefault="002C1B2E">
      <w:pPr>
        <w:spacing w:after="265" w:line="247" w:lineRule="auto"/>
        <w:ind w:left="729" w:firstLine="9"/>
      </w:pPr>
      <w:r>
        <w:rPr>
          <w:sz w:val="26"/>
        </w:rPr>
        <w:t>Contract Ye</w:t>
      </w:r>
      <w:r>
        <w:rPr>
          <w:sz w:val="26"/>
        </w:rPr>
        <w:t>ar — When would the board like to start negotiations. I will reach out to the union with our thoughts.</w:t>
      </w:r>
    </w:p>
    <w:p w:rsidR="005F3418" w:rsidRDefault="002C1B2E">
      <w:pPr>
        <w:spacing w:after="217" w:line="247" w:lineRule="auto"/>
        <w:ind w:left="729" w:firstLine="9"/>
      </w:pPr>
      <w:r>
        <w:rPr>
          <w:sz w:val="26"/>
        </w:rPr>
        <w:t>Maternity Leave — Mrs. Baker has requested maternity leave. This does not take any board action. I just need to inform the board that has the right under</w:t>
      </w:r>
      <w:r>
        <w:rPr>
          <w:sz w:val="26"/>
        </w:rPr>
        <w:t xml:space="preserve"> FMLA to take maternity leave. I do believe that Mr. </w:t>
      </w:r>
      <w:proofErr w:type="spellStart"/>
      <w:r>
        <w:rPr>
          <w:sz w:val="26"/>
        </w:rPr>
        <w:t>Henneman</w:t>
      </w:r>
      <w:proofErr w:type="spellEnd"/>
      <w:r>
        <w:rPr>
          <w:sz w:val="26"/>
        </w:rPr>
        <w:t xml:space="preserve"> has a person lined up to fill her spot while she is on leave.</w:t>
      </w:r>
    </w:p>
    <w:p w:rsidR="005F3418" w:rsidRDefault="002C1B2E">
      <w:pPr>
        <w:spacing w:after="13" w:line="247" w:lineRule="auto"/>
        <w:ind w:left="729" w:firstLine="9"/>
      </w:pPr>
      <w:r>
        <w:rPr>
          <w:sz w:val="26"/>
        </w:rPr>
        <w:t>Surplus — Two things to consider are the kitchen brazier and the Toro truck.</w:t>
      </w:r>
    </w:p>
    <w:p w:rsidR="005F3418" w:rsidRDefault="002C1B2E">
      <w:pPr>
        <w:spacing w:after="321" w:line="216" w:lineRule="auto"/>
        <w:ind w:left="691" w:right="43" w:firstLine="9"/>
        <w:jc w:val="both"/>
      </w:pPr>
      <w:r>
        <w:rPr>
          <w:sz w:val="26"/>
        </w:rPr>
        <w:t>Brazier: Kitchen does not use it. Just dry towels on it and could use the space. Toro: It has been sitting outside for a number of years. Needs a new engine and at this point who knows what else. Scott Day said that it was used a lot when it ran but was to</w:t>
      </w:r>
      <w:r>
        <w:rPr>
          <w:sz w:val="26"/>
        </w:rPr>
        <w:t>ld to put it outside since the money wasn't going to be spent to fix it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694944" cy="170740"/>
            <wp:effectExtent l="0" t="0" r="0" b="0"/>
            <wp:docPr id="27027" name="Picture 27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7" name="Picture 2702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7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18" w:rsidRDefault="002C1B2E">
      <w:pPr>
        <w:spacing w:after="238" w:line="247" w:lineRule="auto"/>
        <w:ind w:left="691" w:hanging="398"/>
      </w:pPr>
      <w:r>
        <w:rPr>
          <w:noProof/>
        </w:rPr>
        <w:drawing>
          <wp:inline distT="0" distB="0" distL="0" distR="0">
            <wp:extent cx="15240" cy="12195"/>
            <wp:effectExtent l="0" t="0" r="0" b="0"/>
            <wp:docPr id="26946" name="Picture 26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6" name="Picture 2694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"Radios- I had mentioned these at the beginning of the year. </w:t>
      </w:r>
      <w:proofErr w:type="gramStart"/>
      <w:r>
        <w:rPr>
          <w:sz w:val="26"/>
        </w:rPr>
        <w:t>Unfortunately</w:t>
      </w:r>
      <w:proofErr w:type="gramEnd"/>
      <w:r>
        <w:rPr>
          <w:sz w:val="26"/>
        </w:rPr>
        <w:t xml:space="preserve"> we did not get the grant, but we did budget for the radios. So I am asking the board to give me the okay t</w:t>
      </w:r>
      <w:r>
        <w:rPr>
          <w:sz w:val="26"/>
        </w:rPr>
        <w:t>o start the process of updating our radios.</w:t>
      </w:r>
    </w:p>
    <w:p w:rsidR="005F3418" w:rsidRDefault="002C1B2E">
      <w:pPr>
        <w:spacing w:after="295" w:line="216" w:lineRule="auto"/>
        <w:ind w:left="691" w:right="43" w:firstLine="9"/>
        <w:jc w:val="both"/>
      </w:pPr>
      <w:r>
        <w:rPr>
          <w:sz w:val="26"/>
        </w:rPr>
        <w:t>Internet — We will not get the internet that we thought we were going to get at the beginning of the year. Comcast has put a price of $1 million on the last mile of the project. Stratus is not going to be able to</w:t>
      </w:r>
      <w:r>
        <w:rPr>
          <w:sz w:val="26"/>
        </w:rPr>
        <w:t xml:space="preserve"> commit to that cost. So we will have to cancel the contract for the lack of not being able to finish the project. We will then start the E-rate process all over again. Best guess would be it will be July of 2020 before we get things going.</w:t>
      </w:r>
    </w:p>
    <w:p w:rsidR="005F3418" w:rsidRDefault="002C1B2E">
      <w:pPr>
        <w:spacing w:after="242" w:line="247" w:lineRule="auto"/>
        <w:ind w:left="676" w:right="115" w:hanging="398"/>
      </w:pPr>
      <w:r>
        <w:rPr>
          <w:sz w:val="26"/>
        </w:rPr>
        <w:t>95 Hearing waiv</w:t>
      </w:r>
      <w:r>
        <w:rPr>
          <w:sz w:val="26"/>
        </w:rPr>
        <w:t xml:space="preserve">er The district has exceeded the 5% increase in administrative costs. In talking to Jill it appears that most of that is because of the vacation days paid out to Mr. Alexander. As a </w:t>
      </w:r>
      <w:proofErr w:type="gramStart"/>
      <w:r>
        <w:rPr>
          <w:sz w:val="26"/>
        </w:rPr>
        <w:t>result</w:t>
      </w:r>
      <w:proofErr w:type="gramEnd"/>
      <w:r>
        <w:rPr>
          <w:sz w:val="26"/>
        </w:rPr>
        <w:t xml:space="preserve"> we will need to hold a public hearing as part of the waiver process</w:t>
      </w:r>
      <w:r>
        <w:rPr>
          <w:sz w:val="26"/>
        </w:rPr>
        <w:t>. I will need to know if we can meet at 5:30 before our next meeting in November or set another date and time.</w:t>
      </w:r>
    </w:p>
    <w:p w:rsidR="005F3418" w:rsidRDefault="002C1B2E">
      <w:pPr>
        <w:spacing w:after="13" w:line="247" w:lineRule="auto"/>
        <w:ind w:left="667" w:right="101" w:firstLine="9"/>
      </w:pPr>
      <w:r>
        <w:rPr>
          <w:sz w:val="26"/>
        </w:rPr>
        <w:t>Levy- I have started working on the Levy. I noticed that the district did not max out its capacity in a few funds last year. I asked Jill about i</w:t>
      </w:r>
      <w:r>
        <w:rPr>
          <w:sz w:val="26"/>
        </w:rPr>
        <w:t xml:space="preserve">t. We will need to </w:t>
      </w:r>
      <w:r>
        <w:rPr>
          <w:sz w:val="26"/>
        </w:rPr>
        <w:lastRenderedPageBreak/>
        <w:t>reach capacity this year. The talk of a state wide property tax freeze is starting to pick up steam. So we will need to make sure we are at capacity in case that happens.</w:t>
      </w:r>
    </w:p>
    <w:p w:rsidR="005F3418" w:rsidRDefault="002C1B2E">
      <w:pPr>
        <w:spacing w:after="0" w:line="216" w:lineRule="auto"/>
        <w:ind w:left="778" w:right="43" w:hanging="528"/>
        <w:jc w:val="both"/>
      </w:pPr>
      <w:r>
        <w:rPr>
          <w:sz w:val="26"/>
        </w:rPr>
        <w:t>A) Special Education — I started researching the cost of special e</w:t>
      </w:r>
      <w:r>
        <w:rPr>
          <w:sz w:val="26"/>
        </w:rPr>
        <w:t>ducation for this district. It is much higher than my last district. I have a handout to give to the group. 1/7</w:t>
      </w:r>
      <w:r>
        <w:rPr>
          <w:sz w:val="26"/>
          <w:vertAlign w:val="superscript"/>
        </w:rPr>
        <w:t xml:space="preserve">th </w:t>
      </w:r>
      <w:r>
        <w:rPr>
          <w:sz w:val="26"/>
        </w:rPr>
        <w:t>of our budget is for special education.</w:t>
      </w:r>
    </w:p>
    <w:p w:rsidR="005F3418" w:rsidRDefault="002C1B2E">
      <w:pPr>
        <w:spacing w:after="0"/>
        <w:ind w:left="1843"/>
        <w:jc w:val="center"/>
      </w:pPr>
      <w:proofErr w:type="spellStart"/>
      <w:r>
        <w:rPr>
          <w:sz w:val="18"/>
        </w:rPr>
        <w:t>cpw</w:t>
      </w:r>
      <w:proofErr w:type="spellEnd"/>
    </w:p>
    <w:sectPr w:rsidR="005F3418">
      <w:footerReference w:type="even" r:id="rId61"/>
      <w:footerReference w:type="default" r:id="rId62"/>
      <w:footerReference w:type="first" r:id="rId63"/>
      <w:pgSz w:w="12240" w:h="15840"/>
      <w:pgMar w:top="697" w:right="1459" w:bottom="1064" w:left="14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1B2E">
      <w:pPr>
        <w:spacing w:after="0" w:line="240" w:lineRule="auto"/>
      </w:pPr>
      <w:r>
        <w:separator/>
      </w:r>
    </w:p>
  </w:endnote>
  <w:endnote w:type="continuationSeparator" w:id="0">
    <w:p w:rsidR="00000000" w:rsidRDefault="002C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8" w:rsidRDefault="002C1B2E">
    <w:pPr>
      <w:spacing w:after="0"/>
      <w:ind w:left="6638"/>
    </w:pPr>
    <w:r>
      <w:rPr>
        <w:rFonts w:ascii="Courier New" w:eastAsia="Courier New" w:hAnsi="Courier New" w:cs="Courier New"/>
      </w:rPr>
      <w:t xml:space="preserve">— </w:t>
    </w:r>
    <w:r>
      <w:rPr>
        <w:rFonts w:ascii="Courier New" w:eastAsia="Courier New" w:hAnsi="Courier New" w:cs="Courier New"/>
        <w:sz w:val="24"/>
      </w:rPr>
      <w:t>Yes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8" w:rsidRDefault="005F341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8" w:rsidRDefault="005F341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8" w:rsidRDefault="002C1B2E">
    <w:pPr>
      <w:spacing w:after="0"/>
      <w:ind w:right="86"/>
      <w:jc w:val="center"/>
    </w:pPr>
    <w:r>
      <w:rPr>
        <w:sz w:val="24"/>
      </w:rPr>
      <w:t xml:space="preserve">Home </w:t>
    </w:r>
    <w:proofErr w:type="spellStart"/>
    <w:r>
      <w:rPr>
        <w:sz w:val="26"/>
      </w:rPr>
      <w:t>ofthe</w:t>
    </w:r>
    <w:proofErr w:type="spellEnd"/>
    <w:r>
      <w:rPr>
        <w:sz w:val="26"/>
      </w:rPr>
      <w:t xml:space="preserve"> </w:t>
    </w:r>
    <w:r>
      <w:rPr>
        <w:sz w:val="24"/>
      </w:rPr>
      <w:t>Indians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8" w:rsidRDefault="002C1B2E">
    <w:pPr>
      <w:spacing w:after="0"/>
      <w:ind w:right="86"/>
      <w:jc w:val="center"/>
    </w:pPr>
    <w:r>
      <w:rPr>
        <w:sz w:val="24"/>
      </w:rPr>
      <w:t xml:space="preserve">Home </w:t>
    </w:r>
    <w:proofErr w:type="spellStart"/>
    <w:r>
      <w:rPr>
        <w:sz w:val="26"/>
      </w:rPr>
      <w:t>ofthe</w:t>
    </w:r>
    <w:proofErr w:type="spellEnd"/>
    <w:r>
      <w:rPr>
        <w:sz w:val="26"/>
      </w:rPr>
      <w:t xml:space="preserve"> </w:t>
    </w:r>
    <w:r>
      <w:rPr>
        <w:sz w:val="24"/>
      </w:rPr>
      <w:t>Indians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8" w:rsidRDefault="005F34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1B2E">
      <w:pPr>
        <w:spacing w:after="0" w:line="240" w:lineRule="auto"/>
      </w:pPr>
      <w:r>
        <w:separator/>
      </w:r>
    </w:p>
  </w:footnote>
  <w:footnote w:type="continuationSeparator" w:id="0">
    <w:p w:rsidR="00000000" w:rsidRDefault="002C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6D29"/>
    <w:multiLevelType w:val="hybridMultilevel"/>
    <w:tmpl w:val="039CF208"/>
    <w:lvl w:ilvl="0" w:tplc="C93EF37A">
      <w:start w:val="2"/>
      <w:numFmt w:val="upperLetter"/>
      <w:lvlText w:val="%1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2A1750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2CEFCE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763CFA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E238D4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04094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1AF4D0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52DFD2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ACCF16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06932"/>
    <w:multiLevelType w:val="hybridMultilevel"/>
    <w:tmpl w:val="F2C04A4E"/>
    <w:lvl w:ilvl="0" w:tplc="0434821A">
      <w:start w:val="1"/>
      <w:numFmt w:val="bullet"/>
      <w:lvlText w:val="•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88674E">
      <w:start w:val="1"/>
      <w:numFmt w:val="bullet"/>
      <w:lvlText w:val="o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1E669D6">
      <w:start w:val="1"/>
      <w:numFmt w:val="bullet"/>
      <w:lvlText w:val="▪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F6DCF4">
      <w:start w:val="1"/>
      <w:numFmt w:val="bullet"/>
      <w:lvlText w:val="•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16F5D6">
      <w:start w:val="1"/>
      <w:numFmt w:val="bullet"/>
      <w:lvlText w:val="o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D0627C">
      <w:start w:val="1"/>
      <w:numFmt w:val="bullet"/>
      <w:lvlText w:val="▪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62779A">
      <w:start w:val="1"/>
      <w:numFmt w:val="bullet"/>
      <w:lvlText w:val="•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32A35A">
      <w:start w:val="1"/>
      <w:numFmt w:val="bullet"/>
      <w:lvlText w:val="o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8A6A0A">
      <w:start w:val="1"/>
      <w:numFmt w:val="bullet"/>
      <w:lvlText w:val="▪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9F193D"/>
    <w:multiLevelType w:val="hybridMultilevel"/>
    <w:tmpl w:val="C052A958"/>
    <w:lvl w:ilvl="0" w:tplc="24E6E6A6">
      <w:start w:val="1"/>
      <w:numFmt w:val="bullet"/>
      <w:lvlText w:val="•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D74431A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17A6150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16674EE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1D26430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A46613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558EBFC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ADABB00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A6CDE46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D80A77"/>
    <w:multiLevelType w:val="hybridMultilevel"/>
    <w:tmpl w:val="41745D7E"/>
    <w:lvl w:ilvl="0" w:tplc="18A0075C">
      <w:start w:val="5"/>
      <w:numFmt w:val="upperLetter"/>
      <w:lvlText w:val="%1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0FAD9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2F8B1FA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D2A02F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B82ECA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8BC4E1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496FF18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7A6361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9D809A2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8"/>
    <w:rsid w:val="002C1B2E"/>
    <w:rsid w:val="005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A900"/>
  <w15:docId w15:val="{54118A8E-05A8-4F05-AAF2-09506757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4" w:hanging="10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2"/>
      <w:ind w:left="29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80"/>
      <w:ind w:right="96"/>
      <w:jc w:val="center"/>
      <w:outlineLvl w:val="2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63" Type="http://schemas.openxmlformats.org/officeDocument/2006/relationships/footer" Target="footer6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footer" Target="footer1.xml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5" Type="http://schemas.openxmlformats.org/officeDocument/2006/relationships/footnotes" Target="footnotes.xml"/><Relationship Id="rId61" Type="http://schemas.openxmlformats.org/officeDocument/2006/relationships/footer" Target="footer4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64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footer" Target="footer2.xml"/><Relationship Id="rId46" Type="http://schemas.openxmlformats.org/officeDocument/2006/relationships/image" Target="media/image37.jpg"/><Relationship Id="rId59" Type="http://schemas.openxmlformats.org/officeDocument/2006/relationships/image" Target="media/image50.jpg"/><Relationship Id="rId20" Type="http://schemas.openxmlformats.org/officeDocument/2006/relationships/image" Target="media/image14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image" Target="media/image51.jp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Roseberry</dc:creator>
  <cp:keywords/>
  <cp:lastModifiedBy>Staci Roseberry</cp:lastModifiedBy>
  <cp:revision>2</cp:revision>
  <dcterms:created xsi:type="dcterms:W3CDTF">2020-02-24T16:57:00Z</dcterms:created>
  <dcterms:modified xsi:type="dcterms:W3CDTF">2020-02-24T16:57:00Z</dcterms:modified>
</cp:coreProperties>
</file>